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Osmosis, Diffusion, and Tonicity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solution with the same concentration of water inside and outside of the cell.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materials into the cell.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water molecules from high concentration to low concentration.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water molecules from higher concentration to lower concentration.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cell in any solution with the tendancy to lose or gain water.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Molecules move from low concentration to high concentration (requires energy).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there is a higher water concentration outside of the cell than inside of the cell.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materials out of the cell.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framework of the plasma membrane consisting of two layers made up of phospholipids.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there is a lower concentration of water outside of the cell than inside of the cell.</w:t>
            </w:r>
          </w:p>
        </w:tc>
      </w:tr>
    </w:tbl>
    <w:p>
      <w:pPr>
        <w:pStyle w:val="WordBankSmall"/>
      </w:pPr>
      <w:r>
        <w:t xml:space="preserve">   lipid Bilayer    </w:t>
      </w:r>
      <w:r>
        <w:t xml:space="preserve">   Hypertonic    </w:t>
      </w:r>
      <w:r>
        <w:t xml:space="preserve">   Endocytosis    </w:t>
      </w:r>
      <w:r>
        <w:t xml:space="preserve">   Exocytosis    </w:t>
      </w:r>
      <w:r>
        <w:t xml:space="preserve">   Hypotonic    </w:t>
      </w:r>
      <w:r>
        <w:t xml:space="preserve">   Diffusion    </w:t>
      </w:r>
      <w:r>
        <w:t xml:space="preserve">   Osmosis    </w:t>
      </w:r>
      <w:r>
        <w:t xml:space="preserve">   Active transport    </w:t>
      </w:r>
      <w:r>
        <w:t xml:space="preserve">   Isotonic    </w:t>
      </w:r>
      <w:r>
        <w:t xml:space="preserve">   Tonicity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Osmosis, Diffusion, and Tonicity</dc:title>
  <dcterms:created xsi:type="dcterms:W3CDTF">2021-10-11T13:48:59Z</dcterms:created>
  <dcterms:modified xsi:type="dcterms:W3CDTF">2021-10-11T13:48:59Z</dcterms:modified>
</cp:coreProperties>
</file>