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rosary    </w:t>
      </w:r>
      <w:r>
        <w:t xml:space="preserve">   holy family    </w:t>
      </w:r>
      <w:r>
        <w:t xml:space="preserve">   sun    </w:t>
      </w:r>
      <w:r>
        <w:t xml:space="preserve">   love    </w:t>
      </w:r>
      <w:r>
        <w:t xml:space="preserve">   jesus    </w:t>
      </w:r>
      <w:r>
        <w:t xml:space="preserve">   fatima    </w:t>
      </w:r>
      <w:r>
        <w:t xml:space="preserve">   prayer    </w:t>
      </w:r>
      <w:r>
        <w:t xml:space="preserve">   luccia    </w:t>
      </w:r>
      <w:r>
        <w:t xml:space="preserve">   jacinta    </w:t>
      </w:r>
      <w:r>
        <w:t xml:space="preserve">   Fransico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the Rosary</dc:title>
  <dcterms:created xsi:type="dcterms:W3CDTF">2021-10-11T13:52:51Z</dcterms:created>
  <dcterms:modified xsi:type="dcterms:W3CDTF">2021-10-11T13:52:51Z</dcterms:modified>
</cp:coreProperties>
</file>