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Assimilation    </w:t>
      </w:r>
      <w:r>
        <w:t xml:space="preserve">   Community    </w:t>
      </w:r>
      <w:r>
        <w:t xml:space="preserve">   Race    </w:t>
      </w:r>
      <w:r>
        <w:t xml:space="preserve">   Together    </w:t>
      </w:r>
      <w:r>
        <w:t xml:space="preserve">   Culture    </w:t>
      </w:r>
      <w:r>
        <w:t xml:space="preserve">   Religion    </w:t>
      </w:r>
      <w:r>
        <w:t xml:space="preserve">   Identity    </w:t>
      </w:r>
      <w:r>
        <w:t xml:space="preserve">   Diversity    </w:t>
      </w:r>
      <w:r>
        <w:t xml:space="preserve">   Ethnicity    </w:t>
      </w:r>
      <w:r>
        <w:t xml:space="preserve">   Multicultural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</dc:title>
  <dcterms:created xsi:type="dcterms:W3CDTF">2021-10-11T13:55:18Z</dcterms:created>
  <dcterms:modified xsi:type="dcterms:W3CDTF">2021-10-11T13:55:18Z</dcterms:modified>
</cp:coreProperties>
</file>