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My Mind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Catherine    </w:t>
      </w:r>
      <w:r>
        <w:t xml:space="preserve">   competition    </w:t>
      </w:r>
      <w:r>
        <w:t xml:space="preserve">   disability    </w:t>
      </w:r>
      <w:r>
        <w:t xml:space="preserve">   MediTalker    </w:t>
      </w:r>
      <w:r>
        <w:t xml:space="preserve">   MelodyBrooks    </w:t>
      </w:r>
      <w:r>
        <w:t xml:space="preserve">   MrDimming    </w:t>
      </w:r>
      <w:r>
        <w:t xml:space="preserve">   Mrs.V    </w:t>
      </w:r>
      <w:r>
        <w:t xml:space="preserve">   Penny    </w:t>
      </w:r>
      <w:r>
        <w:t xml:space="preserve">   Rose Spencer    </w:t>
      </w:r>
      <w:r>
        <w:t xml:space="preserve">   Spaulding    </w:t>
      </w:r>
      <w:r>
        <w:t xml:space="preserve">   trophy    </w:t>
      </w:r>
      <w:r>
        <w:t xml:space="preserve">   washington DC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Word Search</dc:title>
  <dcterms:created xsi:type="dcterms:W3CDTF">2021-10-11T13:54:42Z</dcterms:created>
  <dcterms:modified xsi:type="dcterms:W3CDTF">2021-10-11T13:54:42Z</dcterms:modified>
</cp:coreProperties>
</file>