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Wheelchair    </w:t>
      </w:r>
      <w:r>
        <w:t xml:space="preserve">   Melody    </w:t>
      </w:r>
      <w:r>
        <w:t xml:space="preserve">   Supportive    </w:t>
      </w:r>
      <w:r>
        <w:t xml:space="preserve">   School    </w:t>
      </w:r>
      <w:r>
        <w:t xml:space="preserve">   Cerebral palsy    </w:t>
      </w:r>
      <w:r>
        <w:t xml:space="preserve">   Ohio    </w:t>
      </w:r>
      <w:r>
        <w:t xml:space="preserve">   Computer    </w:t>
      </w:r>
      <w:r>
        <w:t xml:space="preserve">   Skill    </w:t>
      </w:r>
      <w:r>
        <w:t xml:space="preserve">   Competition    </w:t>
      </w:r>
      <w:r>
        <w:t xml:space="preserve">   Smart    </w:t>
      </w:r>
      <w:r>
        <w:t xml:space="preserve">   Knowledge    </w:t>
      </w:r>
      <w:r>
        <w:t xml:space="preserve">   Champion    </w:t>
      </w:r>
      <w:r>
        <w:t xml:space="preserve">   Luck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2021-10-11T13:55:15Z</dcterms:created>
  <dcterms:modified xsi:type="dcterms:W3CDTF">2021-10-11T13:55:15Z</dcterms:modified>
</cp:coreProperties>
</file>