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 of the Dust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horrendous    </w:t>
      </w:r>
      <w:r>
        <w:t xml:space="preserve">   livid    </w:t>
      </w:r>
      <w:r>
        <w:t xml:space="preserve">   coruscate    </w:t>
      </w:r>
      <w:r>
        <w:t xml:space="preserve">   prudent    </w:t>
      </w:r>
      <w:r>
        <w:t xml:space="preserve">   dogmatic    </w:t>
      </w:r>
      <w:r>
        <w:t xml:space="preserve">   bellow    </w:t>
      </w:r>
      <w:r>
        <w:t xml:space="preserve">   felicity    </w:t>
      </w:r>
      <w:r>
        <w:t xml:space="preserve">   shun    </w:t>
      </w:r>
      <w:r>
        <w:t xml:space="preserve">   gaunt    </w:t>
      </w:r>
      <w:r>
        <w:t xml:space="preserve">   lethargic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the Dust Vocabulary</dc:title>
  <dcterms:created xsi:type="dcterms:W3CDTF">2021-10-11T13:54:18Z</dcterms:created>
  <dcterms:modified xsi:type="dcterms:W3CDTF">2021-10-11T13:54:18Z</dcterms:modified>
</cp:coreProperties>
</file>