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bearing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direction of travel    </w:t>
      </w:r>
      <w:r>
        <w:t xml:space="preserve">   orienting arrow    </w:t>
      </w:r>
      <w:r>
        <w:t xml:space="preserve">   magnetic needle    </w:t>
      </w:r>
      <w:r>
        <w:t xml:space="preserve">   Base plate    </w:t>
      </w:r>
      <w:r>
        <w:t xml:space="preserve">   housing    </w:t>
      </w:r>
      <w:r>
        <w:t xml:space="preserve">   scales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 </dc:title>
  <dcterms:created xsi:type="dcterms:W3CDTF">2021-10-11T13:55:26Z</dcterms:created>
  <dcterms:modified xsi:type="dcterms:W3CDTF">2021-10-11T13:55:26Z</dcterms:modified>
</cp:coreProperties>
</file>