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Outer Ear and Middle Ear Anatomy</w:t>
      </w:r>
    </w:p>
    <w:p>
      <w:pPr>
        <w:pStyle w:val="Questions"/>
      </w:pPr>
      <w:r>
        <w:t xml:space="preserve">1. PNNAI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NXTEAREL OIAYTURD LCAAN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MEIUPPMNAYT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DUSAIT TO IOTDMAS NAURMT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LMLUASE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NSCUI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ASPTES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RADCHO PYIMTAN NEVER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ETRSON IANYTPM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AIYTPMCN EMANREMB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MYMPOEMNASUT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YMPOYAPNTHMU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IFLAAC NVREE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ONPTYOMORR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DURNO IDOWNW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ILEANTNR COTIDRA TARYER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17. SUACTINAHE TBUE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EDHA OF AMLSUEL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KECN FO UAELMSL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NIAERORT RSOCSPE FO MALSULE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21. LERTAAL PROSSEC FO UELLMAS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22. RBUINUMAM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UOMB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ALDOMLLCINAEU ORILANACIUTT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25. BYOD FO NSICU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26. SHOTR SOSCPER FO NSUCI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27. GLNO CEPOSRS FO INCSU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28. IRAOETNR SCRU FO ESTSAP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29. LOATOFEPT FO ASPTES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30. UROROATBD MARENFO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31. RSREOPOTI UCSR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32. DHAE OF SPTESA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33. IALCODDPETSUNIA NRICTAUTLIAO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34. LRLACUEINT SPRESOC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Pinna    </w:t>
      </w:r>
      <w:r>
        <w:t xml:space="preserve">   External Auditory Canal    </w:t>
      </w:r>
      <w:r>
        <w:t xml:space="preserve">   Epitympanum    </w:t>
      </w:r>
      <w:r>
        <w:t xml:space="preserve">   Aditus to mastoid antrum    </w:t>
      </w:r>
      <w:r>
        <w:t xml:space="preserve">   Malleus    </w:t>
      </w:r>
      <w:r>
        <w:t xml:space="preserve">   Incus    </w:t>
      </w:r>
      <w:r>
        <w:t xml:space="preserve">   Stapes    </w:t>
      </w:r>
      <w:r>
        <w:t xml:space="preserve">   Chorda tympani nerve    </w:t>
      </w:r>
      <w:r>
        <w:t xml:space="preserve">   Tensor tympani    </w:t>
      </w:r>
      <w:r>
        <w:t xml:space="preserve">   Tympanic membrane    </w:t>
      </w:r>
      <w:r>
        <w:t xml:space="preserve">   Mesotympanum    </w:t>
      </w:r>
      <w:r>
        <w:t xml:space="preserve">   Hypotympanum    </w:t>
      </w:r>
      <w:r>
        <w:t xml:space="preserve">   Facial Nerve    </w:t>
      </w:r>
      <w:r>
        <w:t xml:space="preserve">   Promontory    </w:t>
      </w:r>
      <w:r>
        <w:t xml:space="preserve">   Round window    </w:t>
      </w:r>
      <w:r>
        <w:t xml:space="preserve">   Internal carotid artery    </w:t>
      </w:r>
      <w:r>
        <w:t xml:space="preserve">   Eustachian tube    </w:t>
      </w:r>
      <w:r>
        <w:t xml:space="preserve">   Head of malleus    </w:t>
      </w:r>
      <w:r>
        <w:t xml:space="preserve">   Neck of malleus    </w:t>
      </w:r>
      <w:r>
        <w:t xml:space="preserve">   Anterior process of malleus    </w:t>
      </w:r>
      <w:r>
        <w:t xml:space="preserve">   Lateral process of malleus    </w:t>
      </w:r>
      <w:r>
        <w:t xml:space="preserve">   Manubrium    </w:t>
      </w:r>
      <w:r>
        <w:t xml:space="preserve">   Umbo    </w:t>
      </w:r>
      <w:r>
        <w:t xml:space="preserve">   Incudomalleal articulation    </w:t>
      </w:r>
      <w:r>
        <w:t xml:space="preserve">   Body of incus    </w:t>
      </w:r>
      <w:r>
        <w:t xml:space="preserve">   Short process of incus    </w:t>
      </w:r>
      <w:r>
        <w:t xml:space="preserve">   Long process of incus    </w:t>
      </w:r>
      <w:r>
        <w:t xml:space="preserve">   Anterior crus of stapes    </w:t>
      </w:r>
      <w:r>
        <w:t xml:space="preserve">   Footplate of stapes    </w:t>
      </w:r>
      <w:r>
        <w:t xml:space="preserve">   Obdurator foramen    </w:t>
      </w:r>
      <w:r>
        <w:t xml:space="preserve">   Posterior crus    </w:t>
      </w:r>
      <w:r>
        <w:t xml:space="preserve">   Head of stapes    </w:t>
      </w:r>
      <w:r>
        <w:t xml:space="preserve">   Incudostapedial articulation    </w:t>
      </w:r>
      <w:r>
        <w:t xml:space="preserve">   Lenticular process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Ear and Middle Ear Anatomy</dc:title>
  <dcterms:created xsi:type="dcterms:W3CDTF">2021-10-11T13:55:52Z</dcterms:created>
  <dcterms:modified xsi:type="dcterms:W3CDTF">2021-10-11T13:55:52Z</dcterms:modified>
</cp:coreProperties>
</file>