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Oxygen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cutting    </w:t>
      </w:r>
      <w:r>
        <w:t xml:space="preserve">   welding    </w:t>
      </w:r>
      <w:r>
        <w:t xml:space="preserve">   respiration    </w:t>
      </w:r>
      <w:r>
        <w:t xml:space="preserve">   priestley    </w:t>
      </w:r>
      <w:r>
        <w:t xml:space="preserve">   scheele    </w:t>
      </w:r>
      <w:r>
        <w:t xml:space="preserve">   atom    </w:t>
      </w:r>
      <w:r>
        <w:t xml:space="preserve">   proton    </w:t>
      </w:r>
      <w:r>
        <w:t xml:space="preserve">   electron    </w:t>
      </w:r>
      <w:r>
        <w:t xml:space="preserve">   colorless    </w:t>
      </w:r>
      <w:r>
        <w:t xml:space="preserve">   neutron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</dc:title>
  <dcterms:created xsi:type="dcterms:W3CDTF">2021-10-11T13:57:34Z</dcterms:created>
  <dcterms:modified xsi:type="dcterms:W3CDTF">2021-10-11T13:57:34Z</dcterms:modified>
</cp:coreProperties>
</file>