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 II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Reconciliation give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Receive Body and 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Receive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Yes, I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Priest Explanation of Readings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Bread and Wine become the Body and 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the Lord's Day we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Holy Spirit came to the Apostles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Receive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 of God, Catholic,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Mass we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Father, Son,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containing Old-New Testaments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God's Law </w:t>
            </w:r>
          </w:p>
        </w:tc>
      </w:tr>
    </w:tbl>
    <w:p>
      <w:pPr>
        <w:pStyle w:val="WordBankMedium"/>
      </w:pPr>
      <w:r>
        <w:t xml:space="preserve">   Pentecost    </w:t>
      </w:r>
      <w:r>
        <w:t xml:space="preserve">   Holy Trinity    </w:t>
      </w:r>
      <w:r>
        <w:t xml:space="preserve">   Holy Communion    </w:t>
      </w:r>
      <w:r>
        <w:t xml:space="preserve">   Baptism    </w:t>
      </w:r>
      <w:r>
        <w:t xml:space="preserve">   Confirmation    </w:t>
      </w:r>
      <w:r>
        <w:t xml:space="preserve">   Eucharist    </w:t>
      </w:r>
      <w:r>
        <w:t xml:space="preserve">   Sacraments    </w:t>
      </w:r>
      <w:r>
        <w:t xml:space="preserve">   Mass    </w:t>
      </w:r>
      <w:r>
        <w:t xml:space="preserve">   Mercy    </w:t>
      </w:r>
      <w:r>
        <w:t xml:space="preserve">   Bible    </w:t>
      </w:r>
      <w:r>
        <w:t xml:space="preserve">   Homily    </w:t>
      </w:r>
      <w:r>
        <w:t xml:space="preserve">   Gospel    </w:t>
      </w:r>
      <w:r>
        <w:t xml:space="preserve">   Consecration    </w:t>
      </w:r>
      <w:r>
        <w:t xml:space="preserve">   Amen    </w:t>
      </w:r>
      <w:r>
        <w:t xml:space="preserve">   Commandment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II Final Review</dc:title>
  <dcterms:created xsi:type="dcterms:W3CDTF">2021-10-11T14:01:03Z</dcterms:created>
  <dcterms:modified xsi:type="dcterms:W3CDTF">2021-10-11T14:01:03Z</dcterms:modified>
</cp:coreProperties>
</file>