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PATIENCE: waiting until later for what you want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temper    </w:t>
      </w:r>
      <w:r>
        <w:t xml:space="preserve">   strong    </w:t>
      </w:r>
      <w:r>
        <w:t xml:space="preserve">   Calm    </w:t>
      </w:r>
      <w:r>
        <w:t xml:space="preserve">   endurance    </w:t>
      </w:r>
      <w:r>
        <w:t xml:space="preserve">   perseverance    </w:t>
      </w:r>
      <w:r>
        <w:t xml:space="preserve">   delay    </w:t>
      </w:r>
      <w:r>
        <w:t xml:space="preserve">   cool    </w:t>
      </w:r>
      <w:r>
        <w:t xml:space="preserve">   proverb    </w:t>
      </w:r>
      <w:r>
        <w:t xml:space="preserve">   now    </w:t>
      </w:r>
      <w:r>
        <w:t xml:space="preserve">   want    </w:t>
      </w:r>
      <w:r>
        <w:t xml:space="preserve">   Later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PATIENCE: waiting until later for what you want now</dc:title>
  <dcterms:created xsi:type="dcterms:W3CDTF">2021-10-11T14:06:29Z</dcterms:created>
  <dcterms:modified xsi:type="dcterms:W3CDTF">2021-10-11T14:06:29Z</dcterms:modified>
</cp:coreProperties>
</file>