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NIMBLE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Goldeneyes    </w:t>
      </w:r>
      <w:r>
        <w:t xml:space="preserve">   nimble    </w:t>
      </w:r>
      <w:r>
        <w:t xml:space="preserve">   boat    </w:t>
      </w:r>
      <w:r>
        <w:t xml:space="preserve">   Sailors    </w:t>
      </w:r>
      <w:r>
        <w:t xml:space="preserve">   BULLIES    </w:t>
      </w:r>
      <w:r>
        <w:t xml:space="preserve">   LOCKBOX    </w:t>
      </w:r>
      <w:r>
        <w:t xml:space="preserve">   LOCK    </w:t>
      </w:r>
      <w:r>
        <w:t xml:space="preserve">   CART    </w:t>
      </w:r>
      <w:r>
        <w:t xml:space="preserve">   CROWS    </w:t>
      </w:r>
      <w:r>
        <w:t xml:space="preserve">   EYES    </w:t>
      </w:r>
      <w:r>
        <w:t xml:space="preserve">   FANTASTIC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NIMBLE</dc:title>
  <dcterms:created xsi:type="dcterms:W3CDTF">2021-10-11T14:18:49Z</dcterms:created>
  <dcterms:modified xsi:type="dcterms:W3CDTF">2021-10-11T14:18:49Z</dcterms:modified>
</cp:coreProperties>
</file>