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PHFU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PCHD    </w:t>
      </w:r>
      <w:r>
        <w:t xml:space="preserve">   Epidemic    </w:t>
      </w:r>
      <w:r>
        <w:t xml:space="preserve">   Health    </w:t>
      </w:r>
      <w:r>
        <w:t xml:space="preserve">   Disease    </w:t>
      </w:r>
      <w:r>
        <w:t xml:space="preserve">   Trepnemal    </w:t>
      </w:r>
      <w:r>
        <w:t xml:space="preserve">   Bacteria    </w:t>
      </w:r>
      <w:r>
        <w:t xml:space="preserve">   Viral    </w:t>
      </w:r>
      <w:r>
        <w:t xml:space="preserve">   Acute    </w:t>
      </w:r>
      <w:r>
        <w:t xml:space="preserve">   Incubation    </w:t>
      </w:r>
      <w:r>
        <w:t xml:space="preserve">   Symptoms    </w:t>
      </w:r>
      <w:r>
        <w:t xml:space="preserve">   Clinical    </w:t>
      </w:r>
      <w:r>
        <w:t xml:space="preserve">   Otic    </w:t>
      </w:r>
      <w:r>
        <w:t xml:space="preserve">   Occular    </w:t>
      </w:r>
      <w:r>
        <w:t xml:space="preserve">   Reinterview    </w:t>
      </w:r>
      <w:r>
        <w:t xml:space="preserve">   FieldRecord    </w:t>
      </w:r>
      <w:r>
        <w:t xml:space="preserve">   Discharge    </w:t>
      </w:r>
      <w:r>
        <w:t xml:space="preserve">   Rash    </w:t>
      </w:r>
      <w:r>
        <w:t xml:space="preserve">   Chancre    </w:t>
      </w:r>
      <w:r>
        <w:t xml:space="preserve">   Adequate    </w:t>
      </w:r>
      <w:r>
        <w:t xml:space="preserve">   Treatment    </w:t>
      </w:r>
      <w:r>
        <w:t xml:space="preserve">   Meetings    </w:t>
      </w:r>
      <w:r>
        <w:t xml:space="preserve">   Disposition    </w:t>
      </w:r>
      <w:r>
        <w:t xml:space="preserve">   Report    </w:t>
      </w:r>
      <w:r>
        <w:t xml:space="preserve">   Timelines    </w:t>
      </w:r>
      <w:r>
        <w:t xml:space="preserve">   Congenital    </w:t>
      </w:r>
      <w:r>
        <w:t xml:space="preserve">   Chancroid    </w:t>
      </w:r>
      <w:r>
        <w:t xml:space="preserve">   HIV    </w:t>
      </w:r>
      <w:r>
        <w:t xml:space="preserve">   Chlamydia    </w:t>
      </w:r>
      <w:r>
        <w:t xml:space="preserve">   Gonorrhea    </w:t>
      </w:r>
      <w:r>
        <w:t xml:space="preserve">   Syphilis    </w:t>
      </w:r>
      <w:r>
        <w:t xml:space="preserve">   Bicillin    </w:t>
      </w:r>
      <w:r>
        <w:t xml:space="preserve">   Intervention    </w:t>
      </w:r>
      <w:r>
        <w:t xml:space="preserve">   Prevention    </w:t>
      </w:r>
      <w:r>
        <w:t xml:space="preserve">   Services    </w:t>
      </w:r>
      <w:r>
        <w:t xml:space="preserve">   Linkage    </w:t>
      </w:r>
      <w:r>
        <w:t xml:space="preserve">   PrEP    </w:t>
      </w:r>
      <w:r>
        <w:t xml:space="preserve">   STDS    </w:t>
      </w:r>
      <w:r>
        <w:t xml:space="preserve">   Local    </w:t>
      </w:r>
      <w:r>
        <w:t xml:space="preserve">   Regions    </w:t>
      </w:r>
      <w:r>
        <w:t xml:space="preserve">   Central    </w:t>
      </w:r>
      <w:r>
        <w:t xml:space="preserve">   Rapidresponse    </w:t>
      </w:r>
      <w:r>
        <w:t xml:space="preserve">   Assistance    </w:t>
      </w:r>
      <w:r>
        <w:t xml:space="preserve">   Monitoring    </w:t>
      </w:r>
      <w:r>
        <w:t xml:space="preserve">   THISIS    </w:t>
      </w:r>
      <w:r>
        <w:t xml:space="preserve">   Jurisdiction    </w:t>
      </w:r>
      <w:r>
        <w:t xml:space="preserve">   Contracts    </w:t>
      </w:r>
      <w:r>
        <w:t xml:space="preserve">   Consultant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PHFU</dc:title>
  <dcterms:created xsi:type="dcterms:W3CDTF">2021-10-11T14:20:54Z</dcterms:created>
  <dcterms:modified xsi:type="dcterms:W3CDTF">2021-10-11T14:20:54Z</dcterms:modified>
</cp:coreProperties>
</file>