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Ablutophobia    </w:t>
      </w:r>
      <w:r>
        <w:t xml:space="preserve">   Acarophobia    </w:t>
      </w:r>
      <w:r>
        <w:t xml:space="preserve">   Aeroacrophobia    </w:t>
      </w:r>
      <w:r>
        <w:t xml:space="preserve">   Amaxophobia    </w:t>
      </w:r>
      <w:r>
        <w:t xml:space="preserve">   Amychophobia    </w:t>
      </w:r>
      <w:r>
        <w:t xml:space="preserve">   Bacteriophobia    </w:t>
      </w:r>
      <w:r>
        <w:t xml:space="preserve">   Chirophobia    </w:t>
      </w:r>
      <w:r>
        <w:t xml:space="preserve">   Dentophobia    </w:t>
      </w:r>
      <w:r>
        <w:t xml:space="preserve">   Snakephobia    </w:t>
      </w:r>
      <w:r>
        <w:t xml:space="preserve">   Testophobia    </w:t>
      </w:r>
      <w:r>
        <w:t xml:space="preserve">   Thalassophobia    </w:t>
      </w:r>
      <w:r>
        <w:t xml:space="preserve">   Wiccaphobia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2021-10-12T20:51:27Z</dcterms:created>
  <dcterms:modified xsi:type="dcterms:W3CDTF">2021-10-12T20:51:27Z</dcterms:modified>
</cp:coreProperties>
</file>