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PHTLS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tissue perfusion    </w:t>
      </w:r>
      <w:r>
        <w:t xml:space="preserve">   blood pressure    </w:t>
      </w:r>
      <w:r>
        <w:t xml:space="preserve">   shock    </w:t>
      </w:r>
      <w:r>
        <w:t xml:space="preserve">   end tidal    </w:t>
      </w:r>
      <w:r>
        <w:t xml:space="preserve">   ventilation    </w:t>
      </w:r>
      <w:r>
        <w:t xml:space="preserve">   hematoma    </w:t>
      </w:r>
      <w:r>
        <w:t xml:space="preserve">   pediatric trauma    </w:t>
      </w:r>
      <w:r>
        <w:t xml:space="preserve">   motor vehicle accident    </w:t>
      </w:r>
      <w:r>
        <w:t xml:space="preserve">   spinal cord injury    </w:t>
      </w:r>
      <w:r>
        <w:t xml:space="preserve">   circulation    </w:t>
      </w:r>
      <w:r>
        <w:t xml:space="preserve">   airway    </w:t>
      </w:r>
      <w:r>
        <w:t xml:space="preserve">   patient assessment    </w:t>
      </w:r>
      <w:r>
        <w:t xml:space="preserve">   hemorrhage    </w:t>
      </w:r>
      <w:r>
        <w:t xml:space="preserve">   AVPU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PHTLS</dc:title>
  <dcterms:created xsi:type="dcterms:W3CDTF">2021-10-11T14:23:44Z</dcterms:created>
  <dcterms:modified xsi:type="dcterms:W3CDTF">2021-10-11T14:23:44Z</dcterms:modified>
</cp:coreProperties>
</file>