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pharmacy    </w:t>
      </w:r>
      <w:r>
        <w:t xml:space="preserve">   philosophy    </w:t>
      </w:r>
      <w:r>
        <w:t xml:space="preserve">   phobia    </w:t>
      </w:r>
      <w:r>
        <w:t xml:space="preserve">   phone    </w:t>
      </w:r>
      <w:r>
        <w:t xml:space="preserve">   phonetic    </w:t>
      </w:r>
      <w:r>
        <w:t xml:space="preserve">   phonograph    </w:t>
      </w:r>
      <w:r>
        <w:t xml:space="preserve">   phony    </w:t>
      </w:r>
      <w:r>
        <w:t xml:space="preserve">   photograph    </w:t>
      </w:r>
      <w:r>
        <w:t xml:space="preserve">   physical    </w:t>
      </w:r>
      <w:r>
        <w:t xml:space="preserve">   physician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 Word Search</dc:title>
  <dcterms:created xsi:type="dcterms:W3CDTF">2021-10-11T14:19:12Z</dcterms:created>
  <dcterms:modified xsi:type="dcterms:W3CDTF">2021-10-11T14:19:12Z</dcterms:modified>
</cp:coreProperties>
</file>