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PPE for Healthcare Heroes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tcPr>
            <w:tcBorders>
              <w:top w:val="single"/>
              <w:bottom w:val="single"/>
              <w:left w:val="single"/>
              <w:right w:val="single"/>
            </w:tcBorders>
            <w:vAlign w:val="top"/>
          </w:tcPr>
          <w:p>
            <w:pPr>
              <w:pStyle w:val="CrossgridSmall"/>
            </w:pPr>
            <w:r>
              <w:t xml:space="preserve">3</w:t>
            </w:r>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5</w:t>
            </w:r>
          </w:p>
        </w:tc>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This helps protect the hero's nose and mouth from splattered body fluids (such as blood, respiratory secretions, or vomit).</w:t>
            </w:r>
          </w:p>
          <w:p>
            <w:pPr>
              <w:keepLines/>
              <w:pStyle w:val="CluesTiny"/>
            </w:pPr>
            <w:r>
              <w:rPr>
                <w:b w:val="true"/>
                <w:bCs w:val="true"/>
              </w:rPr>
              <w:t xml:space="preserve">6. </w:t>
            </w:r>
            <w:r>
              <w:t xml:space="preserve">A healthcare hero will use these to protect the mucous membranes of the eyes, nose and mouth from splashes of body fluids (during procedures and patient care activities that are likely to generate splashes or sprays of blood, body fluids, secretions and/or excretions). </w:t>
            </w:r>
          </w:p>
          <w:p>
            <w:pPr>
              <w:keepLines/>
              <w:pStyle w:val="CluesTiny"/>
            </w:pPr>
            <w:r>
              <w:rPr>
                <w:b w:val="true"/>
                <w:bCs w:val="true"/>
              </w:rPr>
              <w:t xml:space="preserve">8. </w:t>
            </w:r>
            <w:r>
              <w:t xml:space="preserve">This is what a good superhero performs immediately before putting on PPE and also immediately after taking the PPE off.</w:t>
            </w:r>
          </w:p>
          <w:p>
            <w:pPr>
              <w:keepLines/>
              <w:pStyle w:val="CluesTiny"/>
            </w:pPr>
            <w:r>
              <w:rPr>
                <w:b w:val="true"/>
                <w:bCs w:val="true"/>
              </w:rPr>
              <w:t xml:space="preserve">9. </w:t>
            </w:r>
            <w:r>
              <w:t xml:space="preserve">They cover the hands and wrists, protecting the skin from contact and droplet exposure.  They protect the patient, as well as the healthcare hero, from spreading germs through open skin.</w:t>
            </w:r>
          </w:p>
          <w:p>
            <w:pPr>
              <w:keepLines/>
              <w:pStyle w:val="CluesTiny"/>
            </w:pPr>
            <w:r>
              <w:rPr>
                <w:b w:val="true"/>
                <w:bCs w:val="true"/>
              </w:rPr>
              <w:t xml:space="preserve">10. </w:t>
            </w:r>
            <w:r>
              <w:t xml:space="preserve">These protect the eyes from splatters of blood, body fluids, or other potentially infectious materials.</w:t>
            </w:r>
          </w:p>
        </w:tc>
        <w:tc>
          <w:p>
            <w:pPr>
              <w:pStyle w:val="CluesTiny"/>
            </w:pPr>
            <w:r>
              <w:rPr>
                <w:b w:val="true"/>
                <w:bCs w:val="true"/>
              </w:rPr>
              <w:t xml:space="preserve">Down</w:t>
            </w:r>
          </w:p>
          <w:p>
            <w:pPr>
              <w:keepLines/>
              <w:pStyle w:val="CluesTiny"/>
            </w:pPr>
            <w:r>
              <w:rPr>
                <w:b w:val="true"/>
                <w:bCs w:val="true"/>
              </w:rPr>
              <w:t xml:space="preserve">1. </w:t>
            </w:r>
            <w:r>
              <w:t xml:space="preserve">This device is designed to achieve a very close facial fit and provides protection from airborne pathogens like tuberculosis.</w:t>
            </w:r>
          </w:p>
          <w:p>
            <w:pPr>
              <w:keepLines/>
              <w:pStyle w:val="CluesTiny"/>
            </w:pPr>
            <w:r>
              <w:rPr>
                <w:b w:val="true"/>
                <w:bCs w:val="true"/>
              </w:rPr>
              <w:t xml:space="preserve">2. </w:t>
            </w:r>
            <w:r>
              <w:t xml:space="preserve">These are used to protect the hair and scalp from possible contamination when sprays or airborne exposure is anticipated. </w:t>
            </w:r>
          </w:p>
          <w:p>
            <w:pPr>
              <w:keepLines/>
              <w:pStyle w:val="CluesTiny"/>
            </w:pPr>
            <w:r>
              <w:rPr>
                <w:b w:val="true"/>
                <w:bCs w:val="true"/>
              </w:rPr>
              <w:t xml:space="preserve">3. </w:t>
            </w:r>
            <w:r>
              <w:t xml:space="preserve">The name of the required procedure the healthcare hero must complete before using an N95 mask.</w:t>
            </w:r>
          </w:p>
          <w:p>
            <w:pPr>
              <w:keepLines/>
              <w:pStyle w:val="CluesTiny"/>
            </w:pPr>
            <w:r>
              <w:rPr>
                <w:b w:val="true"/>
                <w:bCs w:val="true"/>
              </w:rPr>
              <w:t xml:space="preserve">5. </w:t>
            </w:r>
            <w:r>
              <w:t xml:space="preserve">This will help protect our heroes from the contamination of their hero uniform with blood, body fluids, or other potentially infectious material.</w:t>
            </w:r>
          </w:p>
          <w:p>
            <w:pPr>
              <w:keepLines/>
              <w:pStyle w:val="CluesTiny"/>
            </w:pPr>
            <w:r>
              <w:rPr>
                <w:b w:val="true"/>
                <w:bCs w:val="true"/>
              </w:rPr>
              <w:t xml:space="preserve">7. </w:t>
            </w:r>
            <w:r>
              <w:t xml:space="preserve">These are worn on the feet to provide a barrier against possible exposure to airborne organisms or contact with a contaminated environment.   They are worn as part of Full Barrier Precautions.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PPE for Healthcare Heroes</dc:title>
  <dcterms:created xsi:type="dcterms:W3CDTF">2021-10-11T14:43:59Z</dcterms:created>
  <dcterms:modified xsi:type="dcterms:W3CDTF">2021-10-11T14:43:59Z</dcterms:modified>
</cp:coreProperties>
</file>