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PREJUDICE AND DISCRIMINATION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SOCIAL COGNITIVE THEORY    </w:t>
      </w:r>
      <w:r>
        <w:t xml:space="preserve">   SYSTEMIC DISCRIMINATION    </w:t>
      </w:r>
      <w:r>
        <w:t xml:space="preserve">   THEODOR ADORNO    </w:t>
      </w:r>
      <w:r>
        <w:t xml:space="preserve">   GENOCIDE    </w:t>
      </w:r>
      <w:r>
        <w:t xml:space="preserve">   ABORIGINALS    </w:t>
      </w:r>
      <w:r>
        <w:t xml:space="preserve">   ETHNICITY    </w:t>
      </w:r>
      <w:r>
        <w:t xml:space="preserve">   CULTURE    </w:t>
      </w:r>
      <w:r>
        <w:t xml:space="preserve">   RACE    </w:t>
      </w:r>
      <w:r>
        <w:t xml:space="preserve">   PREJUDICE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 AND DISCRIMINATION </dc:title>
  <dcterms:created xsi:type="dcterms:W3CDTF">2021-10-11T14:46:47Z</dcterms:created>
  <dcterms:modified xsi:type="dcterms:W3CDTF">2021-10-11T14:46:47Z</dcterms:modified>
</cp:coreProperties>
</file>