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PTA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osteoporosis    </w:t>
      </w:r>
      <w:r>
        <w:t xml:space="preserve">   arthritis    </w:t>
      </w:r>
      <w:r>
        <w:t xml:space="preserve">   atrophy    </w:t>
      </w:r>
      <w:r>
        <w:t xml:space="preserve">   hypertrophy    </w:t>
      </w:r>
      <w:r>
        <w:t xml:space="preserve">   limp    </w:t>
      </w:r>
      <w:r>
        <w:t xml:space="preserve">   tear    </w:t>
      </w:r>
      <w:r>
        <w:t xml:space="preserve">   weightshift    </w:t>
      </w:r>
      <w:r>
        <w:t xml:space="preserve">   southcollege    </w:t>
      </w:r>
      <w:r>
        <w:t xml:space="preserve">   tendon    </w:t>
      </w:r>
      <w:r>
        <w:t xml:space="preserve">   muscle    </w:t>
      </w:r>
      <w:r>
        <w:t xml:space="preserve">   wheelchair    </w:t>
      </w:r>
      <w:r>
        <w:t xml:space="preserve">   gait belt    </w:t>
      </w:r>
      <w:r>
        <w:t xml:space="preserve">   goniometer    </w:t>
      </w:r>
      <w:r>
        <w:t xml:space="preserve">   neuropathy    </w:t>
      </w:r>
      <w:r>
        <w:t xml:space="preserve">   paralysis    </w:t>
      </w:r>
      <w:r>
        <w:t xml:space="preserve">   crutches    </w:t>
      </w:r>
      <w:r>
        <w:t xml:space="preserve">   injury    </w:t>
      </w:r>
      <w:r>
        <w:t xml:space="preserve">   dislocation    </w:t>
      </w:r>
      <w:r>
        <w:t xml:space="preserve">   bones    </w:t>
      </w:r>
      <w:r>
        <w:t xml:space="preserve">   mobility    </w:t>
      </w:r>
      <w:r>
        <w:t xml:space="preserve">   physical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WEEK</dc:title>
  <dcterms:created xsi:type="dcterms:W3CDTF">2021-10-11T15:00:24Z</dcterms:created>
  <dcterms:modified xsi:type="dcterms:W3CDTF">2021-10-11T15:00:24Z</dcterms:modified>
</cp:coreProperties>
</file>