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Pain Assessment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stimuli    </w:t>
      </w:r>
      <w:r>
        <w:t xml:space="preserve">   severity    </w:t>
      </w:r>
      <w:r>
        <w:t xml:space="preserve">   severe    </w:t>
      </w:r>
      <w:r>
        <w:t xml:space="preserve">   receptors    </w:t>
      </w:r>
      <w:r>
        <w:t xml:space="preserve">   quality    </w:t>
      </w:r>
      <w:r>
        <w:t xml:space="preserve">   perception    </w:t>
      </w:r>
      <w:r>
        <w:t xml:space="preserve">   opioids    </w:t>
      </w:r>
      <w:r>
        <w:t xml:space="preserve">   numeric    </w:t>
      </w:r>
      <w:r>
        <w:t xml:space="preserve">   nociceptive    </w:t>
      </w:r>
      <w:r>
        <w:t xml:space="preserve">   neuropathy    </w:t>
      </w:r>
      <w:r>
        <w:t xml:space="preserve">   neuralgia    </w:t>
      </w:r>
      <w:r>
        <w:t xml:space="preserve">   mild    </w:t>
      </w:r>
      <w:r>
        <w:t xml:space="preserve">   medication    </w:t>
      </w:r>
      <w:r>
        <w:t xml:space="preserve">   location    </w:t>
      </w:r>
      <w:r>
        <w:t xml:space="preserve">   intense    </w:t>
      </w:r>
      <w:r>
        <w:t xml:space="preserve">   imagery    </w:t>
      </w:r>
      <w:r>
        <w:t xml:space="preserve">   faces    </w:t>
      </w:r>
      <w:r>
        <w:t xml:space="preserve">   etiology    </w:t>
      </w:r>
      <w:r>
        <w:t xml:space="preserve">   duration    </w:t>
      </w:r>
      <w:r>
        <w:t xml:space="preserve">   distraction    </w:t>
      </w:r>
      <w:r>
        <w:t xml:space="preserve">   description    </w:t>
      </w:r>
      <w:r>
        <w:t xml:space="preserve">   dependence    </w:t>
      </w:r>
      <w:r>
        <w:t xml:space="preserve">   complementary    </w:t>
      </w:r>
      <w:r>
        <w:t xml:space="preserve">   comfort    </w:t>
      </w:r>
      <w:r>
        <w:t xml:space="preserve">   chronic    </w:t>
      </w:r>
      <w:r>
        <w:t xml:space="preserve">   analgesics    </w:t>
      </w:r>
      <w:r>
        <w:t xml:space="preserve">   alternative    </w:t>
      </w:r>
      <w:r>
        <w:t xml:space="preserve">   addiction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Assessment and Management</dc:title>
  <dcterms:created xsi:type="dcterms:W3CDTF">2021-10-11T13:59:16Z</dcterms:created>
  <dcterms:modified xsi:type="dcterms:W3CDTF">2021-10-11T13:59:16Z</dcterms:modified>
</cp:coreProperties>
</file>