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pill planner    </w:t>
      </w:r>
      <w:r>
        <w:t xml:space="preserve">   recreation    </w:t>
      </w:r>
      <w:r>
        <w:t xml:space="preserve">   nonpharmacological    </w:t>
      </w:r>
      <w:r>
        <w:t xml:space="preserve">   therapy    </w:t>
      </w:r>
      <w:r>
        <w:t xml:space="preserve">   nurse    </w:t>
      </w:r>
      <w:r>
        <w:t xml:space="preserve">   physician    </w:t>
      </w:r>
      <w:r>
        <w:t xml:space="preserve">   oxycontin    </w:t>
      </w:r>
      <w:r>
        <w:t xml:space="preserve">   morphine    </w:t>
      </w:r>
      <w:r>
        <w:t xml:space="preserve">   nutrition    </w:t>
      </w:r>
      <w:r>
        <w:t xml:space="preserve">   exercise    </w:t>
      </w:r>
      <w:r>
        <w:t xml:space="preserve">   distraction    </w:t>
      </w:r>
      <w:r>
        <w:t xml:space="preserve">   fluids    </w:t>
      </w:r>
      <w:r>
        <w:t xml:space="preserve">   rest    </w:t>
      </w:r>
      <w:r>
        <w:t xml:space="preserve">   tylenol    </w:t>
      </w:r>
      <w:r>
        <w:t xml:space="preserve">   massage    </w:t>
      </w:r>
      <w:r>
        <w:t xml:space="preserve">   heat    </w:t>
      </w:r>
      <w:r>
        <w:t xml:space="preserve">   ice    </w:t>
      </w:r>
      <w:r>
        <w:t xml:space="preserve">   nonsteroidal    </w:t>
      </w:r>
      <w:r>
        <w:t xml:space="preserve">   pharmacological    </w:t>
      </w:r>
      <w:r>
        <w:t xml:space="preserve">   opioid    </w:t>
      </w:r>
      <w:r>
        <w:t xml:space="preserve">   releif    </w:t>
      </w:r>
      <w:r>
        <w:t xml:space="preserve">   medicine    </w:t>
      </w:r>
      <w:r>
        <w:t xml:space="preserve">   pain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</dc:title>
  <dcterms:created xsi:type="dcterms:W3CDTF">2021-10-11T13:59:20Z</dcterms:created>
  <dcterms:modified xsi:type="dcterms:W3CDTF">2021-10-11T13:59:20Z</dcterms:modified>
</cp:coreProperties>
</file>