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de Uso Frecuente - Lección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quién    </w:t>
      </w:r>
      <w:r>
        <w:t xml:space="preserve">   opinión    </w:t>
      </w:r>
      <w:r>
        <w:t xml:space="preserve">   dinero    </w:t>
      </w:r>
      <w:r>
        <w:t xml:space="preserve">   fruta    </w:t>
      </w:r>
      <w:r>
        <w:t xml:space="preserve">   fuerza    </w:t>
      </w:r>
      <w:r>
        <w:t xml:space="preserve">   mientras    </w:t>
      </w:r>
      <w:r>
        <w:t xml:space="preserve">   nosotros    </w:t>
      </w:r>
      <w:r>
        <w:t xml:space="preserve">   palabras    </w:t>
      </w:r>
      <w:r>
        <w:t xml:space="preserve">   pequeña    </w:t>
      </w:r>
      <w:r>
        <w:t xml:space="preserve">   porque    </w:t>
      </w:r>
      <w:r>
        <w:t xml:space="preserve">   señora    </w:t>
      </w:r>
      <w:r>
        <w:t xml:space="preserve">   silla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Uso Frecuente - Lección 4</dc:title>
  <dcterms:created xsi:type="dcterms:W3CDTF">2021-10-11T13:58:25Z</dcterms:created>
  <dcterms:modified xsi:type="dcterms:W3CDTF">2021-10-11T13:58:25Z</dcterms:modified>
</cp:coreProperties>
</file>