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la semana de 6 de septiembre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ungüento    </w:t>
      </w:r>
      <w:r>
        <w:t xml:space="preserve">   lengüenta    </w:t>
      </w:r>
      <w:r>
        <w:t xml:space="preserve">   antigüedad    </w:t>
      </w:r>
      <w:r>
        <w:t xml:space="preserve">   sinvergüenza    </w:t>
      </w:r>
      <w:r>
        <w:t xml:space="preserve">   bilingüe    </w:t>
      </w:r>
      <w:r>
        <w:t xml:space="preserve">   vergüenza    </w:t>
      </w:r>
      <w:r>
        <w:t xml:space="preserve">   güera    </w:t>
      </w:r>
      <w:r>
        <w:t xml:space="preserve">   pingüino    </w:t>
      </w:r>
      <w:r>
        <w:t xml:space="preserve">   galleta    </w:t>
      </w:r>
      <w:r>
        <w:t xml:space="preserve">   guapa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semana de 6 de septiembre</dc:title>
  <dcterms:created xsi:type="dcterms:W3CDTF">2021-10-11T13:58:45Z</dcterms:created>
  <dcterms:modified xsi:type="dcterms:W3CDTF">2021-10-11T13:58:45Z</dcterms:modified>
</cp:coreProperties>
</file>