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Palabras de 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astronauta    </w:t>
      </w:r>
      <w:r>
        <w:t xml:space="preserve">   astronomia    </w:t>
      </w:r>
      <w:r>
        <w:t xml:space="preserve">   cronograma    </w:t>
      </w:r>
      <w:r>
        <w:t xml:space="preserve">   geocentrico    </w:t>
      </w:r>
      <w:r>
        <w:t xml:space="preserve">   helicoidal    </w:t>
      </w:r>
      <w:r>
        <w:t xml:space="preserve">   geometria    </w:t>
      </w:r>
      <w:r>
        <w:t xml:space="preserve">   geologo    </w:t>
      </w:r>
      <w:r>
        <w:t xml:space="preserve">   helicoptero    </w:t>
      </w:r>
      <w:r>
        <w:t xml:space="preserve">   cronometro    </w:t>
      </w:r>
      <w:r>
        <w:t xml:space="preserve">   cronologia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ortografia</dc:title>
  <dcterms:created xsi:type="dcterms:W3CDTF">2021-10-11T13:59:35Z</dcterms:created>
  <dcterms:modified xsi:type="dcterms:W3CDTF">2021-10-11T13:59:35Z</dcterms:modified>
</cp:coreProperties>
</file>