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Palliative Care/End of Life SIG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advance care plans    </w:t>
      </w:r>
      <w:r>
        <w:t xml:space="preserve">   allay fears    </w:t>
      </w:r>
      <w:r>
        <w:t xml:space="preserve">   anxiety    </w:t>
      </w:r>
      <w:r>
        <w:t xml:space="preserve">   appropriate care    </w:t>
      </w:r>
      <w:r>
        <w:t xml:space="preserve">   bereavement    </w:t>
      </w:r>
      <w:r>
        <w:t xml:space="preserve">   chaplain    </w:t>
      </w:r>
      <w:r>
        <w:t xml:space="preserve">   control    </w:t>
      </w:r>
      <w:r>
        <w:t xml:space="preserve">   conversation    </w:t>
      </w:r>
      <w:r>
        <w:t xml:space="preserve">   do not resuscitate    </w:t>
      </w:r>
      <w:r>
        <w:t xml:space="preserve">   empathy    </w:t>
      </w:r>
      <w:r>
        <w:t xml:space="preserve">   end of life care    </w:t>
      </w:r>
      <w:r>
        <w:t xml:space="preserve">   end of life phase    </w:t>
      </w:r>
      <w:r>
        <w:t xml:space="preserve">   evaluation    </w:t>
      </w:r>
      <w:r>
        <w:t xml:space="preserve">   eye care    </w:t>
      </w:r>
      <w:r>
        <w:t xml:space="preserve">   forgive    </w:t>
      </w:r>
      <w:r>
        <w:t xml:space="preserve">   futile    </w:t>
      </w:r>
      <w:r>
        <w:t xml:space="preserve">   grief    </w:t>
      </w:r>
      <w:r>
        <w:t xml:space="preserve">   grief counsellor    </w:t>
      </w:r>
      <w:r>
        <w:t xml:space="preserve">   imminent    </w:t>
      </w:r>
      <w:r>
        <w:t xml:space="preserve">   journey    </w:t>
      </w:r>
      <w:r>
        <w:t xml:space="preserve">   kindness    </w:t>
      </w:r>
      <w:r>
        <w:t xml:space="preserve">   loss    </w:t>
      </w:r>
      <w:r>
        <w:t xml:space="preserve">   mouthcare    </w:t>
      </w:r>
      <w:r>
        <w:t xml:space="preserve">   music    </w:t>
      </w:r>
      <w:r>
        <w:t xml:space="preserve">   pain management    </w:t>
      </w:r>
      <w:r>
        <w:t xml:space="preserve">   palliate    </w:t>
      </w:r>
      <w:r>
        <w:t xml:space="preserve">   pastoral    </w:t>
      </w:r>
      <w:r>
        <w:t xml:space="preserve">   pressure area care    </w:t>
      </w:r>
      <w:r>
        <w:t xml:space="preserve">   respect dignity    </w:t>
      </w:r>
      <w:r>
        <w:t xml:space="preserve">   rights    </w:t>
      </w:r>
      <w:r>
        <w:t xml:space="preserve">   rituals    </w:t>
      </w:r>
      <w:r>
        <w:t xml:space="preserve">   shock    </w:t>
      </w:r>
      <w:r>
        <w:t xml:space="preserve">   significant others    </w:t>
      </w:r>
      <w:r>
        <w:t xml:space="preserve">   spiritual need    </w:t>
      </w:r>
      <w:r>
        <w:t xml:space="preserve">   terminally ill    </w:t>
      </w:r>
      <w:r>
        <w:t xml:space="preserve">   wmh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Care/End of Life SIG</dc:title>
  <dcterms:created xsi:type="dcterms:W3CDTF">2021-10-11T14:00:34Z</dcterms:created>
  <dcterms:modified xsi:type="dcterms:W3CDTF">2021-10-11T14:00:34Z</dcterms:modified>
</cp:coreProperties>
</file>