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Papas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Resolution    </w:t>
      </w:r>
      <w:r>
        <w:t xml:space="preserve">   Problem    </w:t>
      </w:r>
      <w:r>
        <w:t xml:space="preserve">   Exposition    </w:t>
      </w:r>
      <w:r>
        <w:t xml:space="preserve">   Narrative    </w:t>
      </w:r>
      <w:r>
        <w:t xml:space="preserve">   Characterization    </w:t>
      </w:r>
      <w:r>
        <w:t xml:space="preserve">   Plot    </w:t>
      </w:r>
      <w:r>
        <w:t xml:space="preserve">   Ignored    </w:t>
      </w:r>
      <w:r>
        <w:t xml:space="preserve">   Shipments    </w:t>
      </w:r>
      <w:r>
        <w:t xml:space="preserve">   Resumed    </w:t>
      </w:r>
      <w:r>
        <w:t xml:space="preserve">   Perch    </w:t>
      </w:r>
      <w:r>
        <w:t xml:space="preserve">   Merely    </w:t>
      </w:r>
      <w:r>
        <w:t xml:space="preserve">   Clusters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Papas Parrot</dc:title>
  <dcterms:created xsi:type="dcterms:W3CDTF">2021-10-11T14:00:22Z</dcterms:created>
  <dcterms:modified xsi:type="dcterms:W3CDTF">2021-10-11T14:00:22Z</dcterms:modified>
</cp:coreProperties>
</file>