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Paper Towns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not open to more than one interpretation</w:t>
            </w:r>
          </w:p>
          <w:p>
            <w:pPr>
              <w:keepLines/>
              <w:pStyle w:val="CluesTiny"/>
            </w:pPr>
            <w:r>
              <w:rPr>
                <w:b w:val="true"/>
                <w:bCs w:val="true"/>
              </w:rPr>
              <w:t xml:space="preserve">5. </w:t>
            </w:r>
            <w:r>
              <w:t xml:space="preserve">a crime, typically one involving violence, regarded as more serious than a misdemeanor, and usually punishable by imprisonment for more than one year or by death</w:t>
            </w:r>
          </w:p>
          <w:p>
            <w:pPr>
              <w:keepLines/>
              <w:pStyle w:val="CluesTiny"/>
            </w:pPr>
            <w:r>
              <w:rPr>
                <w:b w:val="true"/>
                <w:bCs w:val="true"/>
              </w:rPr>
              <w:t xml:space="preserve">7. </w:t>
            </w:r>
            <w:r>
              <w:t xml:space="preserve">a feeling or state of intense excitement and happiness</w:t>
            </w:r>
          </w:p>
          <w:p>
            <w:pPr>
              <w:keepLines/>
              <w:pStyle w:val="CluesTiny"/>
            </w:pPr>
            <w:r>
              <w:rPr>
                <w:b w:val="true"/>
                <w:bCs w:val="true"/>
              </w:rPr>
              <w:t xml:space="preserve">9. </w:t>
            </w:r>
            <w:r>
              <w:t xml:space="preserve">the refusal to accept or comply with something; the attempt to prevent something by action or argument</w:t>
            </w:r>
          </w:p>
          <w:p>
            <w:pPr>
              <w:keepLines/>
              <w:pStyle w:val="CluesTiny"/>
            </w:pPr>
            <w:r>
              <w:rPr>
                <w:b w:val="true"/>
                <w:bCs w:val="true"/>
              </w:rPr>
              <w:t xml:space="preserve">11. </w:t>
            </w:r>
            <w:r>
              <w:t xml:space="preserve">something that is difficult or impossible to understand or explain</w:t>
            </w:r>
          </w:p>
          <w:p>
            <w:pPr>
              <w:keepLines/>
              <w:pStyle w:val="CluesTiny"/>
            </w:pPr>
            <w:r>
              <w:rPr>
                <w:b w:val="true"/>
                <w:bCs w:val="true"/>
              </w:rPr>
              <w:t xml:space="preserve">12. </w:t>
            </w:r>
            <w:r>
              <w:t xml:space="preserve">a confident and forceful statement of fact or belief</w:t>
            </w:r>
          </w:p>
          <w:p>
            <w:pPr>
              <w:keepLines/>
              <w:pStyle w:val="CluesTiny"/>
            </w:pPr>
            <w:r>
              <w:rPr>
                <w:b w:val="true"/>
                <w:bCs w:val="true"/>
              </w:rPr>
              <w:t xml:space="preserve">13. </w:t>
            </w:r>
            <w:r>
              <w:t xml:space="preserve">a matter or situation regarded as unwelcome or harmful and needing to be dealt with and overcome</w:t>
            </w:r>
          </w:p>
        </w:tc>
        <w:tc>
          <w:p>
            <w:pPr>
              <w:pStyle w:val="CluesTiny"/>
            </w:pPr>
            <w:r>
              <w:rPr>
                <w:b w:val="true"/>
                <w:bCs w:val="true"/>
              </w:rPr>
              <w:t xml:space="preserve">Down</w:t>
            </w:r>
          </w:p>
          <w:p>
            <w:pPr>
              <w:keepLines/>
              <w:pStyle w:val="CluesTiny"/>
            </w:pPr>
            <w:r>
              <w:rPr>
                <w:b w:val="true"/>
                <w:bCs w:val="true"/>
              </w:rPr>
              <w:t xml:space="preserve">1. </w:t>
            </w:r>
            <w:r>
              <w:t xml:space="preserve">(of a person) not identified by name; of unknown name</w:t>
            </w:r>
          </w:p>
          <w:p>
            <w:pPr>
              <w:keepLines/>
              <w:pStyle w:val="CluesTiny"/>
            </w:pPr>
            <w:r>
              <w:rPr>
                <w:b w:val="true"/>
                <w:bCs w:val="true"/>
              </w:rPr>
              <w:t xml:space="preserve">3. </w:t>
            </w:r>
            <w:r>
              <w:t xml:space="preserve">performed or occurring as a result of a sudden inner impulse or inclination and without premeditation or external stimulus</w:t>
            </w:r>
          </w:p>
          <w:p>
            <w:pPr>
              <w:keepLines/>
              <w:pStyle w:val="CluesTiny"/>
            </w:pPr>
            <w:r>
              <w:rPr>
                <w:b w:val="true"/>
                <w:bCs w:val="true"/>
              </w:rPr>
              <w:t xml:space="preserve">4. </w:t>
            </w:r>
            <w:r>
              <w:t xml:space="preserve">making one feel very happy, animated, or elated; thrilling.</w:t>
            </w:r>
          </w:p>
          <w:p>
            <w:pPr>
              <w:keepLines/>
              <w:pStyle w:val="CluesTiny"/>
            </w:pPr>
            <w:r>
              <w:rPr>
                <w:b w:val="true"/>
                <w:bCs w:val="true"/>
              </w:rPr>
              <w:t xml:space="preserve">6. </w:t>
            </w:r>
            <w:r>
              <w:t xml:space="preserve">exert a modifying or controlling influence on</w:t>
            </w:r>
          </w:p>
          <w:p>
            <w:pPr>
              <w:keepLines/>
              <w:pStyle w:val="CluesTiny"/>
            </w:pPr>
            <w:r>
              <w:rPr>
                <w:b w:val="true"/>
                <w:bCs w:val="true"/>
              </w:rPr>
              <w:t xml:space="preserve">8. </w:t>
            </w:r>
            <w:r>
              <w:t xml:space="preserve">a piece of writing that partakes of the nature of both speech and song that is nearly always rhythmical, usually metaphorical, and often exhibits such formal elements as meter, rhyme, and stanzaic structure</w:t>
            </w:r>
          </w:p>
          <w:p>
            <w:pPr>
              <w:keepLines/>
              <w:pStyle w:val="CluesTiny"/>
            </w:pPr>
            <w:r>
              <w:rPr>
                <w:b w:val="true"/>
                <w:bCs w:val="true"/>
              </w:rPr>
              <w:t xml:space="preserve">10. </w:t>
            </w:r>
            <w:r>
              <w:t xml:space="preserve">extremely large or great, especially in scale or degree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Towns Crossword Puzzle</dc:title>
  <dcterms:created xsi:type="dcterms:W3CDTF">2021-10-11T14:01:58Z</dcterms:created>
  <dcterms:modified xsi:type="dcterms:W3CDTF">2021-10-11T14:01:58Z</dcterms:modified>
</cp:coreProperties>
</file>