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Papers &amp; Boards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Solid White Board    </w:t>
      </w:r>
      <w:r>
        <w:t xml:space="preserve">   Ink Jet Card    </w:t>
      </w:r>
      <w:r>
        <w:t xml:space="preserve">   Foam Core Board    </w:t>
      </w:r>
      <w:r>
        <w:t xml:space="preserve">   Foil Lined Board    </w:t>
      </w:r>
      <w:r>
        <w:t xml:space="preserve">   Duplex Card    </w:t>
      </w:r>
      <w:r>
        <w:t xml:space="preserve">   Corrugated Card    </w:t>
      </w:r>
      <w:r>
        <w:t xml:space="preserve">   Bleed Proof Paper    </w:t>
      </w:r>
      <w:r>
        <w:t xml:space="preserve">   Cartridge Paper    </w:t>
      </w:r>
      <w:r>
        <w:t xml:space="preserve">   Grid Paper    </w:t>
      </w:r>
      <w:r>
        <w:t xml:space="preserve">   Layout Paper    </w:t>
      </w:r>
      <w:r>
        <w:t xml:space="preserve">   Tracing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Papers &amp; Boards</dc:title>
  <dcterms:created xsi:type="dcterms:W3CDTF">2021-10-11T14:00:47Z</dcterms:created>
  <dcterms:modified xsi:type="dcterms:W3CDTF">2021-10-11T14:00:47Z</dcterms:modified>
</cp:coreProperties>
</file>