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Parable of the Sower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jesus    </w:t>
      </w:r>
      <w:r>
        <w:t xml:space="preserve">   sow    </w:t>
      </w:r>
      <w:r>
        <w:t xml:space="preserve">   parables    </w:t>
      </w:r>
      <w:r>
        <w:t xml:space="preserve">   love    </w:t>
      </w:r>
      <w:r>
        <w:t xml:space="preserve">   shallow    </w:t>
      </w:r>
      <w:r>
        <w:t xml:space="preserve">   weeds    </w:t>
      </w:r>
      <w:r>
        <w:t xml:space="preserve">   good    </w:t>
      </w:r>
      <w:r>
        <w:t xml:space="preserve">   hard    </w:t>
      </w:r>
      <w:r>
        <w:t xml:space="preserve">   thorny    </w:t>
      </w:r>
      <w:r>
        <w:t xml:space="preserve">   growth    </w:t>
      </w:r>
      <w:r>
        <w:t xml:space="preserve">   seed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 of the Sower</dc:title>
  <dcterms:created xsi:type="dcterms:W3CDTF">2021-10-11T14:02:18Z</dcterms:created>
  <dcterms:modified xsi:type="dcterms:W3CDTF">2021-10-11T14:02:18Z</dcterms:modified>
</cp:coreProperties>
</file>