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Pearl    </w:t>
      </w:r>
      <w:r>
        <w:t xml:space="preserve">   Lost Son    </w:t>
      </w:r>
      <w:r>
        <w:t xml:space="preserve">   Lost Coin    </w:t>
      </w:r>
      <w:r>
        <w:t xml:space="preserve">   Good Samaritan    </w:t>
      </w:r>
      <w:r>
        <w:t xml:space="preserve">   Talents    </w:t>
      </w:r>
      <w:r>
        <w:t xml:space="preserve">   Two Sons    </w:t>
      </w:r>
      <w:r>
        <w:t xml:space="preserve">   Lost Sheep    </w:t>
      </w:r>
      <w:r>
        <w:t xml:space="preserve">   Tenants    </w:t>
      </w:r>
      <w:r>
        <w:t xml:space="preserve">   Mustard Seed    </w:t>
      </w:r>
      <w:r>
        <w:t xml:space="preserve">   Sower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</dc:title>
  <dcterms:created xsi:type="dcterms:W3CDTF">2021-10-11T14:01:09Z</dcterms:created>
  <dcterms:modified xsi:type="dcterms:W3CDTF">2021-10-11T14:01:09Z</dcterms:modified>
</cp:coreProperties>
</file>