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Parasitology/urinalysis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4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5</w:t>
            </w:r>
          </w:p>
        </w:tc>
        <w:tc>
          <w:p/>
        </w:tc>
        <w:tc>
          <w:p/>
        </w:tc>
      </w:tr>
      <w:tr>
        <w:trPr>
          <w:trHeight w:val="3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7</w:t>
            </w:r>
          </w:p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8</w:t>
            </w:r>
          </w:p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10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12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13</w:t>
            </w:r>
          </w:p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14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rabbit ear mite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cell with a nucleus slightly bigger in size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cast with rounded ends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15. </w:t>
            </w:r>
            <w:r>
              <w:t xml:space="preserve">smallest epithelial cell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16. </w:t>
            </w:r>
            <w:r>
              <w:t xml:space="preserve">swine roundworm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17. </w:t>
            </w:r>
            <w:r>
              <w:t xml:space="preserve">sarcoptes scabiei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18. </w:t>
            </w:r>
            <w:r>
              <w:t xml:space="preserve">walking dandruff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19. </w:t>
            </w:r>
            <w:r>
              <w:t xml:space="preserve">largest epithelial cell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20. </w:t>
            </w:r>
            <w:r>
              <w:t xml:space="preserve">ruminant coccidia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looks like gold bars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canine heartworm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cell with no nucleus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Trichuris vulpis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ruminant tapeworm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coccidia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mange mites in dogs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equine pinworm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protozoa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13. </w:t>
            </w:r>
            <w:r>
              <w:t xml:space="preserve">Capillaria plica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14. </w:t>
            </w:r>
            <w:r>
              <w:t xml:space="preserve">warble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Parasitology/urinalysis</dc:title>
  <dcterms:created xsi:type="dcterms:W3CDTF">2021-10-11T14:02:16Z</dcterms:created>
  <dcterms:modified xsi:type="dcterms:W3CDTF">2021-10-11T14:02:16Z</dcterms:modified>
</cp:coreProperties>
</file>