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Parenting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Parent    </w:t>
      </w:r>
      <w:r>
        <w:t xml:space="preserve">   Midwife    </w:t>
      </w:r>
      <w:r>
        <w:t xml:space="preserve">   Doctor    </w:t>
      </w:r>
      <w:r>
        <w:t xml:space="preserve">   Pregnancy    </w:t>
      </w:r>
      <w:r>
        <w:t xml:space="preserve">   Teen    </w:t>
      </w:r>
      <w:r>
        <w:t xml:space="preserve">   Toddler    </w:t>
      </w:r>
      <w:r>
        <w:t xml:space="preserve">   Baby    </w:t>
      </w:r>
      <w:r>
        <w:t xml:space="preserve">   Safety    </w:t>
      </w:r>
      <w:r>
        <w:t xml:space="preserve">   Nutrition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 1</dc:title>
  <dcterms:created xsi:type="dcterms:W3CDTF">2021-10-11T14:02:22Z</dcterms:created>
  <dcterms:modified xsi:type="dcterms:W3CDTF">2021-10-11T14:02:22Z</dcterms:modified>
</cp:coreProperties>
</file>