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Parenting Styles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accepting    </w:t>
      </w:r>
      <w:r>
        <w:t xml:space="preserve">   rules    </w:t>
      </w:r>
      <w:r>
        <w:t xml:space="preserve">   punishment    </w:t>
      </w:r>
      <w:r>
        <w:t xml:space="preserve">   guidance    </w:t>
      </w:r>
      <w:r>
        <w:t xml:space="preserve">   warmth    </w:t>
      </w:r>
      <w:r>
        <w:t xml:space="preserve">   responsive    </w:t>
      </w:r>
      <w:r>
        <w:t xml:space="preserve">   uninvolved    </w:t>
      </w:r>
      <w:r>
        <w:t xml:space="preserve">   democratic    </w:t>
      </w:r>
      <w:r>
        <w:t xml:space="preserve">   permissive    </w:t>
      </w:r>
      <w:r>
        <w:t xml:space="preserve">   authoritarian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Parenting Styles</dc:title>
  <dcterms:created xsi:type="dcterms:W3CDTF">2021-10-11T14:02:11Z</dcterms:created>
  <dcterms:modified xsi:type="dcterms:W3CDTF">2021-10-11T14:02:11Z</dcterms:modified>
</cp:coreProperties>
</file>