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Eye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Ciliary Muscles    </w:t>
      </w:r>
      <w:r>
        <w:t xml:space="preserve">   Sclera    </w:t>
      </w:r>
      <w:r>
        <w:t xml:space="preserve">   Retina    </w:t>
      </w:r>
      <w:r>
        <w:t xml:space="preserve">   Lens    </w:t>
      </w:r>
      <w:r>
        <w:t xml:space="preserve">   Pupil    </w:t>
      </w:r>
      <w:r>
        <w:t xml:space="preserve">   Cornea    </w:t>
      </w:r>
      <w:r>
        <w:t xml:space="preserve">   Eyelid    </w:t>
      </w:r>
      <w:r>
        <w:t xml:space="preserve">   Rods    </w:t>
      </w:r>
      <w:r>
        <w:t xml:space="preserve">   Cones    </w:t>
      </w:r>
      <w:r>
        <w:t xml:space="preserve">   Optic nerve    </w:t>
      </w:r>
      <w:r>
        <w:t xml:space="preserve">   Iris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 Wordsearch</dc:title>
  <dcterms:created xsi:type="dcterms:W3CDTF">2021-10-11T14:03:57Z</dcterms:created>
  <dcterms:modified xsi:type="dcterms:W3CDTF">2021-10-11T14:03:57Z</dcterms:modified>
</cp:coreProperties>
</file>