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petal    </w:t>
      </w:r>
      <w:r>
        <w:t xml:space="preserve">   ovary    </w:t>
      </w:r>
      <w:r>
        <w:t xml:space="preserve">   ovules    </w:t>
      </w:r>
      <w:r>
        <w:t xml:space="preserve">   pedicel    </w:t>
      </w:r>
      <w:r>
        <w:t xml:space="preserve">   sepal    </w:t>
      </w:r>
      <w:r>
        <w:t xml:space="preserve">   pollentube    </w:t>
      </w:r>
      <w:r>
        <w:t xml:space="preserve">   style    </w:t>
      </w:r>
      <w:r>
        <w:t xml:space="preserve">   anther    </w:t>
      </w:r>
      <w:r>
        <w:t xml:space="preserve">   stigma    </w:t>
      </w:r>
      <w:r>
        <w:t xml:space="preserve">   filament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Flower</dc:title>
  <dcterms:created xsi:type="dcterms:W3CDTF">2021-10-11T14:03:43Z</dcterms:created>
  <dcterms:modified xsi:type="dcterms:W3CDTF">2021-10-11T14:03:43Z</dcterms:modified>
</cp:coreProperties>
</file>