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uña    </w:t>
      </w:r>
      <w:r>
        <w:t xml:space="preserve">   oido    </w:t>
      </w:r>
      <w:r>
        <w:t xml:space="preserve">   muñeca    </w:t>
      </w:r>
      <w:r>
        <w:t xml:space="preserve">   hombro    </w:t>
      </w:r>
      <w:r>
        <w:t xml:space="preserve">   garganta    </w:t>
      </w:r>
      <w:r>
        <w:t xml:space="preserve">   diente    </w:t>
      </w:r>
      <w:r>
        <w:t xml:space="preserve">   dedo del pie    </w:t>
      </w:r>
      <w:r>
        <w:t xml:space="preserve">   dedo    </w:t>
      </w:r>
      <w:r>
        <w:t xml:space="preserve">   cuello    </w:t>
      </w:r>
      <w:r>
        <w:t xml:space="preserve">   codo    </w:t>
      </w:r>
      <w:r>
        <w:t xml:space="preserve">   cara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</dc:title>
  <dcterms:created xsi:type="dcterms:W3CDTF">2021-10-11T14:03:52Z</dcterms:created>
  <dcterms:modified xsi:type="dcterms:W3CDTF">2021-10-11T14:03:52Z</dcterms:modified>
</cp:coreProperties>
</file>