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strong    </w:t>
      </w:r>
      <w:r>
        <w:t xml:space="preserve">   threats    </w:t>
      </w:r>
      <w:r>
        <w:t xml:space="preserve">   cybercriminal    </w:t>
      </w:r>
      <w:r>
        <w:t xml:space="preserve">   username    </w:t>
      </w:r>
      <w:r>
        <w:t xml:space="preserve">   authentication    </w:t>
      </w:r>
      <w:r>
        <w:t xml:space="preserve">   hackers    </w:t>
      </w:r>
      <w:r>
        <w:t xml:space="preserve">   keypass    </w:t>
      </w:r>
      <w:r>
        <w:t xml:space="preserve">   security    </w:t>
      </w:r>
      <w:r>
        <w:t xml:space="preserve">   attackers    </w:t>
      </w:r>
      <w:r>
        <w:t xml:space="preserve">   personal    </w:t>
      </w:r>
      <w:r>
        <w:t xml:space="preserve">   password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Passwords</dc:title>
  <dcterms:created xsi:type="dcterms:W3CDTF">2021-10-11T14:04:33Z</dcterms:created>
  <dcterms:modified xsi:type="dcterms:W3CDTF">2021-10-11T14:04:33Z</dcterms:modified>
</cp:coreProperties>
</file>