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Paternalistic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papa    </w:t>
      </w:r>
      <w:r>
        <w:t xml:space="preserve">   leadership    </w:t>
      </w:r>
      <w:r>
        <w:t xml:space="preserve">   ikea    </w:t>
      </w:r>
      <w:r>
        <w:t xml:space="preserve">   Jack ma    </w:t>
      </w:r>
      <w:r>
        <w:t xml:space="preserve">   Authority    </w:t>
      </w:r>
      <w:r>
        <w:t xml:space="preserve">   respect    </w:t>
      </w:r>
      <w:r>
        <w:t xml:space="preserve">   discipline    </w:t>
      </w:r>
      <w:r>
        <w:t xml:space="preserve">   Loyalty    </w:t>
      </w:r>
      <w:r>
        <w:t xml:space="preserve">   Trust    </w:t>
      </w:r>
      <w:r>
        <w:t xml:space="preserve">   Patriach    </w:t>
      </w:r>
      <w:r>
        <w:t xml:space="preserve">   Family    </w:t>
      </w:r>
      <w:r>
        <w:t xml:space="preserve">   Paternalistic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Paternalistic Leadership</dc:title>
  <dcterms:created xsi:type="dcterms:W3CDTF">2021-10-11T14:06:21Z</dcterms:created>
  <dcterms:modified xsi:type="dcterms:W3CDTF">2021-10-11T14:06:21Z</dcterms:modified>
</cp:coreProperties>
</file>