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Confidentiality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authorization    </w:t>
      </w:r>
      <w:r>
        <w:t xml:space="preserve">   breaches    </w:t>
      </w:r>
      <w:r>
        <w:t xml:space="preserve">   confidential    </w:t>
      </w:r>
      <w:r>
        <w:t xml:space="preserve">   HIPAA    </w:t>
      </w:r>
      <w:r>
        <w:t xml:space="preserve">   medical history    </w:t>
      </w:r>
      <w:r>
        <w:t xml:space="preserve">   Need to Know    </w:t>
      </w:r>
      <w:r>
        <w:t xml:space="preserve">   patient    </w:t>
      </w:r>
      <w:r>
        <w:t xml:space="preserve">   PHI    </w:t>
      </w:r>
      <w:r>
        <w:t xml:space="preserve">   Privacy Officer    </w:t>
      </w:r>
      <w:r>
        <w:t xml:space="preserve">   privacy rights    </w:t>
      </w:r>
      <w:r>
        <w:t xml:space="preserve">   protected    </w:t>
      </w:r>
      <w:r>
        <w:t xml:space="preserve">   shredded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Confidentiality</dc:title>
  <dcterms:created xsi:type="dcterms:W3CDTF">2021-10-11T14:06:18Z</dcterms:created>
  <dcterms:modified xsi:type="dcterms:W3CDTF">2021-10-11T14:06:18Z</dcterms:modified>
</cp:coreProperties>
</file>