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Interaction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Nonverbal Communication    </w:t>
      </w:r>
      <w:r>
        <w:t xml:space="preserve">   Nonassertive     </w:t>
      </w:r>
      <w:r>
        <w:t xml:space="preserve">   Mindfulness    </w:t>
      </w:r>
      <w:r>
        <w:t xml:space="preserve">   Prayer    </w:t>
      </w:r>
      <w:r>
        <w:t xml:space="preserve">   Therapeutic HUmor    </w:t>
      </w:r>
      <w:r>
        <w:t xml:space="preserve">   Nocebo Effect    </w:t>
      </w:r>
      <w:r>
        <w:t xml:space="preserve">   Immediacy    </w:t>
      </w:r>
      <w:r>
        <w:t xml:space="preserve">   Empathy    </w:t>
      </w:r>
      <w:r>
        <w:t xml:space="preserve">   Ethnicity    </w:t>
      </w:r>
      <w:r>
        <w:t xml:space="preserve">   Mutuality    </w:t>
      </w:r>
      <w:r>
        <w:t xml:space="preserve">   Responsible    </w:t>
      </w:r>
      <w:r>
        <w:t xml:space="preserve">   Assertiveness    </w:t>
      </w:r>
      <w:r>
        <w:t xml:space="preserve">   Feedback    </w:t>
      </w:r>
      <w:r>
        <w:t xml:space="preserve">   Spirituality    </w:t>
      </w:r>
      <w:r>
        <w:t xml:space="preserve">   Placebo Effect    </w:t>
      </w:r>
      <w:r>
        <w:t xml:space="preserve">   Specificity    </w:t>
      </w:r>
      <w:r>
        <w:t xml:space="preserve">   Self Disclosure    </w:t>
      </w:r>
      <w:r>
        <w:t xml:space="preserve">   Genuineness    </w:t>
      </w:r>
      <w:r>
        <w:t xml:space="preserve">   Culture    </w:t>
      </w:r>
      <w:r>
        <w:t xml:space="preserve">   Judging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Interaction Word Search</dc:title>
  <dcterms:created xsi:type="dcterms:W3CDTF">2021-10-11T14:05:38Z</dcterms:created>
  <dcterms:modified xsi:type="dcterms:W3CDTF">2021-10-11T14:05:38Z</dcterms:modified>
</cp:coreProperties>
</file>