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Paul in Prison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partnership    </w:t>
      </w:r>
      <w:r>
        <w:t xml:space="preserve">   single mindedness    </w:t>
      </w:r>
      <w:r>
        <w:t xml:space="preserve">   the gospel    </w:t>
      </w:r>
      <w:r>
        <w:t xml:space="preserve">   being saved    </w:t>
      </w:r>
      <w:r>
        <w:t xml:space="preserve">   alone    </w:t>
      </w:r>
      <w:r>
        <w:t xml:space="preserve">   holy spirit    </w:t>
      </w:r>
      <w:r>
        <w:t xml:space="preserve">   workmanship    </w:t>
      </w:r>
      <w:r>
        <w:t xml:space="preserve">   gods grace    </w:t>
      </w:r>
      <w:r>
        <w:t xml:space="preserve">   prison    </w:t>
      </w:r>
      <w:r>
        <w:t xml:space="preserve">   paul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Paul in Prison</dc:title>
  <dcterms:created xsi:type="dcterms:W3CDTF">2021-10-11T14:07:24Z</dcterms:created>
  <dcterms:modified xsi:type="dcterms:W3CDTF">2021-10-11T14:07:24Z</dcterms:modified>
</cp:coreProperties>
</file>