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 slips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INCOME TAX    </w:t>
      </w:r>
      <w:r>
        <w:t xml:space="preserve">   PENSION    </w:t>
      </w:r>
      <w:r>
        <w:t xml:space="preserve">   EMPLOYEE NUMBER    </w:t>
      </w:r>
      <w:r>
        <w:t xml:space="preserve">   EMPLOYER    </w:t>
      </w:r>
      <w:r>
        <w:t xml:space="preserve">   DEDUCTIONS    </w:t>
      </w:r>
      <w:r>
        <w:t xml:space="preserve">   GROSS WAGES    </w:t>
      </w:r>
      <w:r>
        <w:t xml:space="preserve">   NAME    </w:t>
      </w:r>
      <w:r>
        <w:t xml:space="preserve">   NATIONAL INSURANCE    </w:t>
      </w:r>
      <w:r>
        <w:t xml:space="preserve">   NET WAGES    </w:t>
      </w:r>
      <w:r>
        <w:t xml:space="preserve">   PAY CODE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slips</dc:title>
  <dcterms:created xsi:type="dcterms:W3CDTF">2021-10-11T14:08:58Z</dcterms:created>
  <dcterms:modified xsi:type="dcterms:W3CDTF">2021-10-11T14:08:58Z</dcterms:modified>
</cp:coreProperties>
</file>