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mindful    </w:t>
      </w:r>
      <w:r>
        <w:t xml:space="preserve">   gentle    </w:t>
      </w:r>
      <w:r>
        <w:t xml:space="preserve">   safe    </w:t>
      </w:r>
      <w:r>
        <w:t xml:space="preserve">   community    </w:t>
      </w:r>
      <w:r>
        <w:t xml:space="preserve">   respect    </w:t>
      </w:r>
      <w:r>
        <w:t xml:space="preserve">   kindness    </w:t>
      </w:r>
      <w:r>
        <w:t xml:space="preserve">   old brain    </w:t>
      </w:r>
      <w:r>
        <w:t xml:space="preserve">   new brain    </w:t>
      </w:r>
      <w:r>
        <w:t xml:space="preserve">   Green zone    </w:t>
      </w:r>
      <w:r>
        <w:t xml:space="preserve">   Red Zone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</dc:title>
  <dcterms:created xsi:type="dcterms:W3CDTF">2021-10-12T20:51:11Z</dcterms:created>
  <dcterms:modified xsi:type="dcterms:W3CDTF">2021-10-12T20:51:11Z</dcterms:modified>
</cp:coreProperties>
</file>