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Peasant and Commercial Arable 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combine harvesters    </w:t>
      </w:r>
      <w:r>
        <w:t xml:space="preserve">   monocultural    </w:t>
      </w:r>
      <w:r>
        <w:t xml:space="preserve">   cutlass    </w:t>
      </w:r>
      <w:r>
        <w:t xml:space="preserve">   irrigation    </w:t>
      </w:r>
      <w:r>
        <w:t xml:space="preserve">   factories    </w:t>
      </w:r>
      <w:r>
        <w:t xml:space="preserve">   hybrid plants    </w:t>
      </w:r>
      <w:r>
        <w:t xml:space="preserve">   market truck    </w:t>
      </w:r>
      <w:r>
        <w:t xml:space="preserve">   pesticide    </w:t>
      </w:r>
      <w:r>
        <w:t xml:space="preserve">   coffee    </w:t>
      </w:r>
      <w:r>
        <w:t xml:space="preserve">   banana    </w:t>
      </w:r>
      <w:r>
        <w:t xml:space="preserve">   sugar    </w:t>
      </w:r>
      <w:r>
        <w:t xml:space="preserve">   mixed cropping    </w:t>
      </w:r>
      <w:r>
        <w:t xml:space="preserve">   cash crops    </w:t>
      </w:r>
      <w:r>
        <w:t xml:space="preserve">   land tenure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 and Commercial Arable Farming </dc:title>
  <dcterms:created xsi:type="dcterms:W3CDTF">2021-10-11T14:09:53Z</dcterms:created>
  <dcterms:modified xsi:type="dcterms:W3CDTF">2021-10-11T14:09:53Z</dcterms:modified>
</cp:coreProperties>
</file>