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FACES    </w:t>
      </w:r>
      <w:r>
        <w:t xml:space="preserve">   therapeutic play    </w:t>
      </w:r>
      <w:r>
        <w:t xml:space="preserve">   Asthma    </w:t>
      </w:r>
      <w:r>
        <w:t xml:space="preserve">   RSV    </w:t>
      </w:r>
      <w:r>
        <w:t xml:space="preserve">   Otitis Media    </w:t>
      </w:r>
      <w:r>
        <w:t xml:space="preserve">   HPV    </w:t>
      </w:r>
      <w:r>
        <w:t xml:space="preserve">   IPV    </w:t>
      </w:r>
      <w:r>
        <w:t xml:space="preserve">   Hib    </w:t>
      </w:r>
      <w:r>
        <w:t xml:space="preserve">   Dtap    </w:t>
      </w:r>
      <w:r>
        <w:t xml:space="preserve">   MMR    </w:t>
      </w:r>
      <w:r>
        <w:t xml:space="preserve">   ADHD    </w:t>
      </w:r>
      <w:r>
        <w:t xml:space="preserve">   autism    </w:t>
      </w:r>
      <w:r>
        <w:t xml:space="preserve">   developmental disabilty    </w:t>
      </w:r>
      <w:r>
        <w:t xml:space="preserve">   developmental delay    </w:t>
      </w:r>
      <w:r>
        <w:t xml:space="preserve">   family-centered care    </w:t>
      </w:r>
      <w:r>
        <w:t xml:space="preserve">   passive immunity    </w:t>
      </w:r>
      <w:r>
        <w:t xml:space="preserve">   active immunity    </w:t>
      </w:r>
      <w:r>
        <w:t xml:space="preserve">   Tanner stages    </w:t>
      </w:r>
      <w:r>
        <w:t xml:space="preserve">   atraumatic care    </w:t>
      </w:r>
      <w:r>
        <w:t xml:space="preserve">   role confusion    </w:t>
      </w:r>
      <w:r>
        <w:t xml:space="preserve">   identity    </w:t>
      </w:r>
      <w:r>
        <w:t xml:space="preserve">   puberty    </w:t>
      </w:r>
      <w:r>
        <w:t xml:space="preserve">   menarche    </w:t>
      </w:r>
      <w:r>
        <w:t xml:space="preserve">   egocentrism    </w:t>
      </w:r>
      <w:r>
        <w:t xml:space="preserve">   mistrust    </w:t>
      </w:r>
      <w:r>
        <w:t xml:space="preserve">   trust    </w:t>
      </w:r>
      <w:r>
        <w:t xml:space="preserve">   inferiority    </w:t>
      </w:r>
      <w:r>
        <w:t xml:space="preserve">   industry    </w:t>
      </w:r>
      <w:r>
        <w:t xml:space="preserve">   magical thinking    </w:t>
      </w:r>
      <w:r>
        <w:t xml:space="preserve">   object permanence    </w:t>
      </w:r>
      <w:r>
        <w:t xml:space="preserve">   separation anxiety    </w:t>
      </w:r>
      <w:r>
        <w:t xml:space="preserve">   telegraphic speech    </w:t>
      </w:r>
      <w:r>
        <w:t xml:space="preserve">   immunizations    </w:t>
      </w:r>
      <w:r>
        <w:t xml:space="preserve">   Piaget    </w:t>
      </w:r>
      <w:r>
        <w:t xml:space="preserve">   Erikson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Word Search</dc:title>
  <dcterms:created xsi:type="dcterms:W3CDTF">2021-10-11T14:10:23Z</dcterms:created>
  <dcterms:modified xsi:type="dcterms:W3CDTF">2021-10-11T14:10:23Z</dcterms:modified>
</cp:coreProperties>
</file>