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Pediatrics Exam CH 24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An individual 12 to 18 years old.</w:t>
            </w:r>
            <w:r>
              <w:rPr>
                <w:b w:val="true"/>
                <w:bCs w:val="true"/>
              </w:rPr>
            </w:r>
          </w:p>
        </w:tc>
        <w:tc>
          <w:p>
            <w:pPr>
              <w:pStyle w:val="Questions"/>
            </w:pPr>
            <w:r>
              <w:rPr>
                <w:b w:val="true"/>
                <w:bCs w:val="true"/>
              </w:rPr>
              <w:t xml:space="preserve">A. </w:t>
            </w:r>
            <w:r>
              <w:t xml:space="preserve">Immunity</w:t>
            </w:r>
          </w:p>
        </w:tc>
      </w:tr>
      <w:tr>
        <w:tc>
          <w:p>
            <w:pPr>
              <w:pStyle w:val="Questions"/>
            </w:pPr>
            <w:r>
              <w:rPr>
                <w:b w:val="true"/>
                <w:bCs w:val="true"/>
              </w:rPr>
              <w:t xml:space="preserve">2. </w:t>
            </w:r>
            <w:r>
              <w:t xml:space="preserve">The resistance of the body to the effects of a harmful agent, such as a pathogenic microorganism and its toxins.</w:t>
            </w:r>
            <w:r>
              <w:rPr>
                <w:b w:val="true"/>
                <w:bCs w:val="true"/>
              </w:rPr>
            </w:r>
          </w:p>
        </w:tc>
        <w:tc>
          <w:p>
            <w:pPr>
              <w:pStyle w:val="Questions"/>
            </w:pPr>
            <w:r>
              <w:rPr>
                <w:b w:val="true"/>
                <w:bCs w:val="true"/>
              </w:rPr>
              <w:t xml:space="preserve">B. </w:t>
            </w:r>
            <w:r>
              <w:t xml:space="preserve">Immunization</w:t>
            </w:r>
          </w:p>
        </w:tc>
      </w:tr>
      <w:tr>
        <w:tc>
          <w:p>
            <w:pPr>
              <w:pStyle w:val="Questions"/>
            </w:pPr>
            <w:r>
              <w:rPr>
                <w:b w:val="true"/>
                <w:bCs w:val="true"/>
              </w:rPr>
              <w:t xml:space="preserve">3. </w:t>
            </w:r>
            <w:r>
              <w:t xml:space="preserve">The process of becoming immune or of rendering an individual immune through the use of a vaccine or toxoid.</w:t>
            </w:r>
            <w:r>
              <w:rPr>
                <w:b w:val="true"/>
                <w:bCs w:val="true"/>
              </w:rPr>
            </w:r>
          </w:p>
        </w:tc>
        <w:tc>
          <w:p>
            <w:pPr>
              <w:pStyle w:val="Questions"/>
            </w:pPr>
            <w:r>
              <w:rPr>
                <w:b w:val="true"/>
                <w:bCs w:val="true"/>
              </w:rPr>
              <w:t xml:space="preserve">C. </w:t>
            </w:r>
            <w:r>
              <w:t xml:space="preserve">Vertex</w:t>
            </w:r>
          </w:p>
        </w:tc>
      </w:tr>
      <w:tr>
        <w:tc>
          <w:p>
            <w:pPr>
              <w:pStyle w:val="Questions"/>
            </w:pPr>
            <w:r>
              <w:rPr>
                <w:b w:val="true"/>
                <w:bCs w:val="true"/>
              </w:rPr>
              <w:t xml:space="preserve">4. </w:t>
            </w:r>
            <w:r>
              <w:t xml:space="preserve">A child from birth to 12 months old.</w:t>
            </w:r>
            <w:r>
              <w:rPr>
                <w:b w:val="true"/>
                <w:bCs w:val="true"/>
              </w:rPr>
            </w:r>
          </w:p>
        </w:tc>
        <w:tc>
          <w:p>
            <w:pPr>
              <w:pStyle w:val="Questions"/>
            </w:pPr>
            <w:r>
              <w:rPr>
                <w:b w:val="true"/>
                <w:bCs w:val="true"/>
              </w:rPr>
              <w:t xml:space="preserve">D. </w:t>
            </w:r>
            <w:r>
              <w:t xml:space="preserve">Length</w:t>
            </w:r>
          </w:p>
        </w:tc>
      </w:tr>
      <w:tr>
        <w:tc>
          <w:p>
            <w:pPr>
              <w:pStyle w:val="Questions"/>
            </w:pPr>
            <w:r>
              <w:rPr>
                <w:b w:val="true"/>
                <w:bCs w:val="true"/>
              </w:rPr>
              <w:t xml:space="preserve">5. </w:t>
            </w:r>
            <w:r>
              <w:t xml:space="preserve">The measurement from the vertex of the head to the heel of the foot of a patient in a supine position.</w:t>
            </w:r>
            <w:r>
              <w:rPr>
                <w:b w:val="true"/>
                <w:bCs w:val="true"/>
              </w:rPr>
            </w:r>
          </w:p>
        </w:tc>
        <w:tc>
          <w:p>
            <w:pPr>
              <w:pStyle w:val="Questions"/>
            </w:pPr>
            <w:r>
              <w:rPr>
                <w:b w:val="true"/>
                <w:bCs w:val="true"/>
              </w:rPr>
              <w:t xml:space="preserve">E. </w:t>
            </w:r>
            <w:r>
              <w:t xml:space="preserve">Preschool child</w:t>
            </w:r>
          </w:p>
        </w:tc>
      </w:tr>
      <w:tr>
        <w:tc>
          <w:p>
            <w:pPr>
              <w:pStyle w:val="Questions"/>
            </w:pPr>
            <w:r>
              <w:rPr>
                <w:b w:val="true"/>
                <w:bCs w:val="true"/>
              </w:rPr>
              <w:t xml:space="preserve">6. </w:t>
            </w:r>
            <w:r>
              <w:t xml:space="preserve">A physician who specializes in the care and development of children and the diagnosis and treatment of children's diseases.</w:t>
            </w:r>
            <w:r>
              <w:rPr>
                <w:b w:val="true"/>
                <w:bCs w:val="true"/>
              </w:rPr>
            </w:r>
          </w:p>
        </w:tc>
        <w:tc>
          <w:p>
            <w:pPr>
              <w:pStyle w:val="Questions"/>
            </w:pPr>
            <w:r>
              <w:rPr>
                <w:b w:val="true"/>
                <w:bCs w:val="true"/>
              </w:rPr>
              <w:t xml:space="preserve">F. </w:t>
            </w:r>
            <w:r>
              <w:t xml:space="preserve">Adolescent </w:t>
            </w:r>
          </w:p>
        </w:tc>
      </w:tr>
      <w:tr>
        <w:tc>
          <w:p>
            <w:pPr>
              <w:pStyle w:val="Questions"/>
            </w:pPr>
            <w:r>
              <w:rPr>
                <w:b w:val="true"/>
                <w:bCs w:val="true"/>
              </w:rPr>
              <w:t xml:space="preserve">7. </w:t>
            </w:r>
            <w:r>
              <w:t xml:space="preserve">The branch of medicine that deals with the care and development of children and the diagnosis and treatment of children's diseases.</w:t>
            </w:r>
            <w:r>
              <w:rPr>
                <w:b w:val="true"/>
                <w:bCs w:val="true"/>
              </w:rPr>
            </w:r>
          </w:p>
        </w:tc>
        <w:tc>
          <w:p>
            <w:pPr>
              <w:pStyle w:val="Questions"/>
            </w:pPr>
            <w:r>
              <w:rPr>
                <w:b w:val="true"/>
                <w:bCs w:val="true"/>
              </w:rPr>
              <w:t xml:space="preserve">G. </w:t>
            </w:r>
            <w:r>
              <w:t xml:space="preserve">Pediatrician</w:t>
            </w:r>
          </w:p>
        </w:tc>
      </w:tr>
      <w:tr>
        <w:tc>
          <w:p>
            <w:pPr>
              <w:pStyle w:val="Questions"/>
            </w:pPr>
            <w:r>
              <w:rPr>
                <w:b w:val="true"/>
                <w:bCs w:val="true"/>
              </w:rPr>
              <w:t xml:space="preserve">8. </w:t>
            </w:r>
            <w:r>
              <w:t xml:space="preserve">A child 3 to 6 years old.</w:t>
            </w:r>
            <w:r>
              <w:rPr>
                <w:b w:val="true"/>
                <w:bCs w:val="true"/>
              </w:rPr>
            </w:r>
          </w:p>
        </w:tc>
        <w:tc>
          <w:p>
            <w:pPr>
              <w:pStyle w:val="Questions"/>
            </w:pPr>
            <w:r>
              <w:rPr>
                <w:b w:val="true"/>
                <w:bCs w:val="true"/>
              </w:rPr>
              <w:t xml:space="preserve">H. </w:t>
            </w:r>
            <w:r>
              <w:t xml:space="preserve">School-age child</w:t>
            </w:r>
          </w:p>
        </w:tc>
      </w:tr>
      <w:tr>
        <w:tc>
          <w:p>
            <w:pPr>
              <w:pStyle w:val="Questions"/>
            </w:pPr>
            <w:r>
              <w:rPr>
                <w:b w:val="true"/>
                <w:bCs w:val="true"/>
              </w:rPr>
              <w:t xml:space="preserve">9. </w:t>
            </w:r>
            <w:r>
              <w:t xml:space="preserve">A child 6 to 12 years old.</w:t>
            </w:r>
            <w:r>
              <w:rPr>
                <w:b w:val="true"/>
                <w:bCs w:val="true"/>
              </w:rPr>
            </w:r>
          </w:p>
        </w:tc>
        <w:tc>
          <w:p>
            <w:pPr>
              <w:pStyle w:val="Questions"/>
            </w:pPr>
            <w:r>
              <w:rPr>
                <w:b w:val="true"/>
                <w:bCs w:val="true"/>
              </w:rPr>
              <w:t xml:space="preserve">I. </w:t>
            </w:r>
            <w:r>
              <w:t xml:space="preserve">Pediatrics</w:t>
            </w:r>
          </w:p>
        </w:tc>
      </w:tr>
      <w:tr>
        <w:tc>
          <w:p>
            <w:pPr>
              <w:pStyle w:val="Questions"/>
            </w:pPr>
            <w:r>
              <w:rPr>
                <w:b w:val="true"/>
                <w:bCs w:val="true"/>
              </w:rPr>
              <w:t xml:space="preserve">10. </w:t>
            </w:r>
            <w:r>
              <w:t xml:space="preserve">A child 1 to 3 years old.</w:t>
            </w:r>
            <w:r>
              <w:rPr>
                <w:b w:val="true"/>
                <w:bCs w:val="true"/>
              </w:rPr>
            </w:r>
          </w:p>
        </w:tc>
        <w:tc>
          <w:p>
            <w:pPr>
              <w:pStyle w:val="Questions"/>
            </w:pPr>
            <w:r>
              <w:rPr>
                <w:b w:val="true"/>
                <w:bCs w:val="true"/>
              </w:rPr>
              <w:t xml:space="preserve">J. </w:t>
            </w:r>
            <w:r>
              <w:t xml:space="preserve">Toddler</w:t>
            </w:r>
          </w:p>
        </w:tc>
      </w:tr>
      <w:tr>
        <w:tc>
          <w:p>
            <w:pPr>
              <w:pStyle w:val="Questions"/>
            </w:pPr>
            <w:r>
              <w:rPr>
                <w:b w:val="true"/>
                <w:bCs w:val="true"/>
              </w:rPr>
              <w:t xml:space="preserve">11. </w:t>
            </w:r>
            <w:r>
              <w:t xml:space="preserve">A toxin (a poisonous substance produced by a bacterium) that has been treated by heat or chemicals to destroy its harmful properties. It is administered to an individual to prevent an infectious disease by stimulating the production of antibodies in that individual.</w:t>
            </w:r>
            <w:r>
              <w:rPr>
                <w:b w:val="true"/>
                <w:bCs w:val="true"/>
              </w:rPr>
            </w:r>
          </w:p>
        </w:tc>
        <w:tc>
          <w:p>
            <w:pPr>
              <w:pStyle w:val="Questions"/>
            </w:pPr>
            <w:r>
              <w:rPr>
                <w:b w:val="true"/>
                <w:bCs w:val="true"/>
              </w:rPr>
              <w:t xml:space="preserve">K. </w:t>
            </w:r>
            <w:r>
              <w:t xml:space="preserve">Vaccine</w:t>
            </w:r>
          </w:p>
        </w:tc>
      </w:tr>
      <w:tr>
        <w:tc>
          <w:p>
            <w:pPr>
              <w:pStyle w:val="Questions"/>
            </w:pPr>
            <w:r>
              <w:rPr>
                <w:b w:val="true"/>
                <w:bCs w:val="true"/>
              </w:rPr>
              <w:t xml:space="preserve">12. </w:t>
            </w:r>
            <w:r>
              <w:t xml:space="preserve">A suspension of attenuated (weakened) or killed microorganisms administered to an individual to prevent an infectious disease by stimulating the production of antibodies in that individual.</w:t>
            </w:r>
            <w:r>
              <w:rPr>
                <w:b w:val="true"/>
                <w:bCs w:val="true"/>
              </w:rPr>
            </w:r>
          </w:p>
        </w:tc>
        <w:tc>
          <w:p>
            <w:pPr>
              <w:pStyle w:val="Questions"/>
            </w:pPr>
            <w:r>
              <w:rPr>
                <w:b w:val="true"/>
                <w:bCs w:val="true"/>
              </w:rPr>
              <w:t xml:space="preserve">L. </w:t>
            </w:r>
            <w:r>
              <w:t xml:space="preserve">Toxoid</w:t>
            </w:r>
          </w:p>
        </w:tc>
      </w:tr>
      <w:tr>
        <w:tc>
          <w:p>
            <w:pPr>
              <w:pStyle w:val="Questions"/>
            </w:pPr>
            <w:r>
              <w:rPr>
                <w:b w:val="true"/>
                <w:bCs w:val="true"/>
              </w:rPr>
              <w:t xml:space="preserve">13. </w:t>
            </w:r>
            <w:r>
              <w:t xml:space="preserve">The top of the head.</w:t>
            </w:r>
            <w:r>
              <w:rPr>
                <w:b w:val="true"/>
                <w:bCs w:val="true"/>
              </w:rPr>
            </w:r>
          </w:p>
        </w:tc>
        <w:tc>
          <w:p>
            <w:pPr>
              <w:pStyle w:val="Questions"/>
            </w:pPr>
            <w:r>
              <w:rPr>
                <w:b w:val="true"/>
                <w:bCs w:val="true"/>
              </w:rPr>
              <w:t xml:space="preserve">M. </w:t>
            </w:r>
            <w:r>
              <w:t xml:space="preserve">Infant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Pediatrics Exam CH 24</dc:title>
  <dcterms:created xsi:type="dcterms:W3CDTF">2021-10-11T14:10:56Z</dcterms:created>
  <dcterms:modified xsi:type="dcterms:W3CDTF">2021-10-11T14:10:56Z</dcterms:modified>
</cp:coreProperties>
</file>