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 State Hillel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Innovate    </w:t>
      </w:r>
      <w:r>
        <w:t xml:space="preserve">   Inspire    </w:t>
      </w:r>
      <w:r>
        <w:t xml:space="preserve">   Enrich    </w:t>
      </w:r>
      <w:r>
        <w:t xml:space="preserve">   Home    </w:t>
      </w:r>
      <w:r>
        <w:t xml:space="preserve">   Develop Leaders    </w:t>
      </w:r>
      <w:r>
        <w:t xml:space="preserve">   Tradition    </w:t>
      </w:r>
      <w:r>
        <w:t xml:space="preserve">   Chicken Soup Hotline    </w:t>
      </w:r>
      <w:r>
        <w:t xml:space="preserve">   Tzedakah    </w:t>
      </w:r>
      <w:r>
        <w:t xml:space="preserve">   Tikkun Olam    </w:t>
      </w:r>
      <w:r>
        <w:t xml:space="preserve">   Israel    </w:t>
      </w:r>
      <w:r>
        <w:t xml:space="preserve">   JewPAC    </w:t>
      </w:r>
      <w:r>
        <w:t xml:space="preserve">   Challah for Hunger    </w:t>
      </w:r>
      <w:r>
        <w:t xml:space="preserve">   Build Community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State Hillel Word Search </dc:title>
  <dcterms:created xsi:type="dcterms:W3CDTF">2021-10-11T14:11:37Z</dcterms:created>
  <dcterms:modified xsi:type="dcterms:W3CDTF">2021-10-11T14:11:37Z</dcterms:modified>
</cp:coreProperties>
</file>