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Percussion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shake    </w:t>
      </w:r>
      <w:r>
        <w:t xml:space="preserve">   woodblock    </w:t>
      </w:r>
      <w:r>
        <w:t xml:space="preserve">   claves    </w:t>
      </w:r>
      <w:r>
        <w:t xml:space="preserve">   tap    </w:t>
      </w:r>
      <w:r>
        <w:t xml:space="preserve">   hit    </w:t>
      </w:r>
      <w:r>
        <w:t xml:space="preserve">   scrape    </w:t>
      </w:r>
      <w:r>
        <w:t xml:space="preserve">   maraca    </w:t>
      </w:r>
      <w:r>
        <w:t xml:space="preserve">   cabasa    </w:t>
      </w:r>
      <w:r>
        <w:t xml:space="preserve">   castanet    </w:t>
      </w:r>
      <w:r>
        <w:t xml:space="preserve">   tambourine    </w:t>
      </w:r>
      <w:r>
        <w:t xml:space="preserve">   triangle    </w:t>
      </w:r>
      <w:r>
        <w:t xml:space="preserve">   drum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Percussion instruments</dc:title>
  <dcterms:created xsi:type="dcterms:W3CDTF">2021-10-11T14:11:56Z</dcterms:created>
  <dcterms:modified xsi:type="dcterms:W3CDTF">2021-10-11T14:11:56Z</dcterms:modified>
</cp:coreProperties>
</file>