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Periodic Table Word Search 30-40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Zirconium    </w:t>
      </w:r>
      <w:r>
        <w:t xml:space="preserve">   Yttrium    </w:t>
      </w:r>
      <w:r>
        <w:t xml:space="preserve">   Strontium    </w:t>
      </w:r>
      <w:r>
        <w:t xml:space="preserve">   Rubidium    </w:t>
      </w:r>
      <w:r>
        <w:t xml:space="preserve">   Krypton    </w:t>
      </w:r>
      <w:r>
        <w:t xml:space="preserve">   Bromine    </w:t>
      </w:r>
      <w:r>
        <w:t xml:space="preserve">   Selenium    </w:t>
      </w:r>
      <w:r>
        <w:t xml:space="preserve">   Arsenic    </w:t>
      </w:r>
      <w:r>
        <w:t xml:space="preserve">   Germanium    </w:t>
      </w:r>
      <w:r>
        <w:t xml:space="preserve">   Gallium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Word Search 30-40</dc:title>
  <dcterms:created xsi:type="dcterms:W3CDTF">2021-10-11T14:16:02Z</dcterms:created>
  <dcterms:modified xsi:type="dcterms:W3CDTF">2021-10-11T14:16:02Z</dcterms:modified>
</cp:coreProperties>
</file>