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Nonmetalic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Lenthenide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Electronegativity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Nuclear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Semi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</w:t>
            </w:r>
          </w:p>
        </w:tc>
      </w:tr>
    </w:tbl>
    <w:p>
      <w:pPr>
        <w:pStyle w:val="WordBankMedium"/>
      </w:pPr>
      <w:r>
        <w:t xml:space="preserve">   Nonmetalic    </w:t>
      </w:r>
      <w:r>
        <w:t xml:space="preserve">   Luster    </w:t>
      </w:r>
      <w:r>
        <w:t xml:space="preserve">   Valence electrons    </w:t>
      </w:r>
      <w:r>
        <w:t xml:space="preserve">   Atomic number    </w:t>
      </w:r>
      <w:r>
        <w:t xml:space="preserve">   AtomicMass    </w:t>
      </w:r>
      <w:r>
        <w:t xml:space="preserve">   Semi metal    </w:t>
      </w:r>
      <w:r>
        <w:t xml:space="preserve">   Nonmetal    </w:t>
      </w:r>
      <w:r>
        <w:t xml:space="preserve">   Halogen    </w:t>
      </w:r>
      <w:r>
        <w:t xml:space="preserve">   Actinide    </w:t>
      </w:r>
      <w:r>
        <w:t xml:space="preserve">   Basic metal    </w:t>
      </w:r>
      <w:r>
        <w:t xml:space="preserve">   Noble gas    </w:t>
      </w:r>
      <w:r>
        <w:t xml:space="preserve">   Lenthenide    </w:t>
      </w:r>
      <w:r>
        <w:t xml:space="preserve">   Electronegativity    </w:t>
      </w:r>
      <w:r>
        <w:t xml:space="preserve">   Nuclear charge    </w:t>
      </w:r>
      <w:r>
        <w:t xml:space="preserve">   Element     </w:t>
      </w:r>
      <w:r>
        <w:t xml:space="preserve">   Atom    </w:t>
      </w:r>
      <w:r>
        <w:t xml:space="preserve">   Period    </w:t>
      </w:r>
      <w:r>
        <w:t xml:space="preserve">   Group     </w:t>
      </w:r>
      <w:r>
        <w:t xml:space="preserve">   Reactivity 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2021-10-11T14:14:31Z</dcterms:created>
  <dcterms:modified xsi:type="dcterms:W3CDTF">2021-10-11T14:14:31Z</dcterms:modified>
</cp:coreProperties>
</file>